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lang w:val="en-US" w:eastAsia="zh-CN"/>
        </w:rPr>
      </w:pPr>
      <w:r>
        <w:rPr>
          <w:rFonts w:hint="eastAsia"/>
          <w:lang w:val="en-US" w:eastAsia="zh-CN"/>
        </w:rPr>
        <w:t>广州金控征信服务有限公司</w:t>
      </w:r>
    </w:p>
    <w:p>
      <w:pPr>
        <w:pStyle w:val="2"/>
        <w:bidi w:val="0"/>
        <w:jc w:val="center"/>
        <w:rPr>
          <w:rFonts w:hint="eastAsia"/>
        </w:rPr>
      </w:pPr>
      <w:r>
        <w:rPr>
          <w:rFonts w:hint="eastAsia"/>
          <w:lang w:val="en-US" w:eastAsia="zh-CN"/>
        </w:rPr>
        <w:t>2020年金融信贷云服务平台</w:t>
      </w:r>
    </w:p>
    <w:p>
      <w:pPr>
        <w:pStyle w:val="2"/>
        <w:bidi w:val="0"/>
        <w:jc w:val="center"/>
        <w:rPr>
          <w:rFonts w:hint="default"/>
          <w:lang w:val="en-US" w:eastAsia="zh-CN"/>
        </w:rPr>
      </w:pPr>
      <w:r>
        <w:rPr>
          <w:rFonts w:hint="eastAsia"/>
          <w:lang w:val="en-US" w:eastAsia="zh-CN"/>
        </w:rPr>
        <w:t>招标文件</w:t>
      </w:r>
    </w:p>
    <w:p/>
    <w:p/>
    <w:p/>
    <w:p/>
    <w:p/>
    <w:p/>
    <w:p/>
    <w:p/>
    <w:p/>
    <w:p/>
    <w:p/>
    <w:p/>
    <w:p/>
    <w:p/>
    <w:p/>
    <w:p/>
    <w:p/>
    <w:p/>
    <w:p/>
    <w:p/>
    <w:p/>
    <w:p/>
    <w:p/>
    <w:p/>
    <w:p/>
    <w:p/>
    <w:p>
      <w:pPr>
        <w:spacing w:line="360" w:lineRule="auto"/>
        <w:ind w:right="120"/>
        <w:jc w:val="center"/>
        <w:rPr>
          <w:rFonts w:hint="eastAsia" w:ascii="宋体" w:hAnsi="宋体" w:eastAsia="宋体" w:cs="Arial"/>
          <w:b/>
          <w:sz w:val="28"/>
          <w:szCs w:val="28"/>
          <w:lang w:eastAsia="zh-CN"/>
        </w:rPr>
      </w:pPr>
      <w:r>
        <w:rPr>
          <w:rFonts w:hint="eastAsia" w:ascii="宋体" w:hAnsi="宋体" w:cs="Arial"/>
          <w:b/>
          <w:sz w:val="28"/>
          <w:szCs w:val="28"/>
          <w:lang w:eastAsia="zh-CN"/>
        </w:rPr>
        <w:t>广州金控征信服务有限公司</w:t>
      </w:r>
    </w:p>
    <w:p>
      <w:pPr>
        <w:spacing w:line="360" w:lineRule="auto"/>
        <w:ind w:right="540"/>
        <w:jc w:val="center"/>
        <w:rPr>
          <w:rFonts w:ascii="宋体" w:hAnsi="宋体" w:cs="Arial"/>
          <w:b/>
          <w:sz w:val="28"/>
          <w:szCs w:val="28"/>
        </w:rPr>
      </w:pPr>
      <w:r>
        <w:rPr>
          <w:rFonts w:hint="eastAsia" w:ascii="宋体" w:hAnsi="宋体" w:cs="Arial"/>
          <w:b/>
          <w:sz w:val="28"/>
          <w:szCs w:val="28"/>
          <w:lang w:val="en-US" w:eastAsia="zh-CN"/>
        </w:rPr>
        <w:t xml:space="preserve">   </w:t>
      </w:r>
      <w:r>
        <w:rPr>
          <w:rFonts w:ascii="宋体" w:hAnsi="宋体" w:cs="Arial"/>
          <w:b/>
          <w:sz w:val="28"/>
          <w:szCs w:val="28"/>
        </w:rPr>
        <w:t>日期：</w:t>
      </w:r>
      <w:r>
        <w:rPr>
          <w:rFonts w:hint="eastAsia" w:ascii="宋体" w:hAnsi="宋体" w:cs="Arial"/>
          <w:b/>
          <w:sz w:val="28"/>
          <w:szCs w:val="28"/>
          <w:lang w:val="en-US" w:eastAsia="zh-CN"/>
        </w:rPr>
        <w:t>2020</w:t>
      </w:r>
      <w:r>
        <w:rPr>
          <w:rFonts w:hint="eastAsia" w:ascii="宋体" w:hAnsi="宋体" w:cs="Arial"/>
          <w:b/>
          <w:sz w:val="28"/>
          <w:szCs w:val="28"/>
        </w:rPr>
        <w:t>年</w:t>
      </w:r>
      <w:r>
        <w:rPr>
          <w:rFonts w:hint="eastAsia" w:ascii="宋体" w:hAnsi="宋体" w:cs="Arial"/>
          <w:b/>
          <w:sz w:val="28"/>
          <w:szCs w:val="28"/>
          <w:lang w:val="en-US" w:eastAsia="zh-CN"/>
        </w:rPr>
        <w:t xml:space="preserve"> 5</w:t>
      </w:r>
      <w:r>
        <w:rPr>
          <w:rFonts w:hint="eastAsia" w:ascii="宋体" w:hAnsi="宋体" w:cs="Arial"/>
          <w:b/>
          <w:sz w:val="28"/>
          <w:szCs w:val="28"/>
        </w:rPr>
        <w:t>月</w:t>
      </w:r>
      <w:r>
        <w:rPr>
          <w:rFonts w:hint="eastAsia" w:ascii="宋体" w:hAnsi="宋体" w:cs="Arial"/>
          <w:b/>
          <w:sz w:val="28"/>
          <w:szCs w:val="28"/>
          <w:lang w:val="en-US" w:eastAsia="zh-CN"/>
        </w:rPr>
        <w:t xml:space="preserve"> 26 </w:t>
      </w:r>
      <w:r>
        <w:rPr>
          <w:rFonts w:hint="eastAsia" w:ascii="宋体" w:hAnsi="宋体" w:cs="Arial"/>
          <w:b/>
          <w:sz w:val="28"/>
          <w:szCs w:val="28"/>
        </w:rPr>
        <w:t>日</w:t>
      </w:r>
    </w:p>
    <w:p/>
    <w:p/>
    <w:p/>
    <w:sdt>
      <w:sdtPr>
        <w:rPr>
          <w:rFonts w:ascii="宋体" w:hAnsi="宋体" w:eastAsia="宋体" w:cs="Times New Roman"/>
          <w:kern w:val="2"/>
          <w:sz w:val="30"/>
          <w:szCs w:val="30"/>
          <w:lang w:val="en-US" w:eastAsia="zh-CN" w:bidi="ar-SA"/>
        </w:rPr>
        <w:id w:val="147479147"/>
        <w:docPartObj>
          <w:docPartGallery w:val="Table of Contents"/>
          <w:docPartUnique/>
        </w:docPartObj>
      </w:sdtPr>
      <w:sdtEndPr>
        <w:rPr>
          <w:rFonts w:ascii="宋体" w:hAnsi="宋体" w:eastAsia="宋体" w:cs="Times New Roman"/>
          <w:b/>
          <w:bCs/>
          <w:kern w:val="2"/>
          <w:sz w:val="24"/>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sz w:val="30"/>
              <w:szCs w:val="30"/>
            </w:rPr>
          </w:pPr>
          <w:bookmarkStart w:id="0" w:name="_Toc19979_WPSOffice_Type2"/>
          <w:r>
            <w:rPr>
              <w:rFonts w:ascii="宋体" w:hAnsi="宋体" w:eastAsia="宋体"/>
              <w:b/>
              <w:bCs/>
              <w:sz w:val="30"/>
              <w:szCs w:val="30"/>
            </w:rPr>
            <w:t>目录</w:t>
          </w:r>
        </w:p>
        <w:p>
          <w:pPr>
            <w:pStyle w:val="10"/>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sz w:val="24"/>
              <w:szCs w:val="24"/>
            </w:rPr>
          </w:pPr>
          <w:r>
            <w:rPr>
              <w:b/>
              <w:bCs/>
              <w:sz w:val="24"/>
              <w:szCs w:val="24"/>
            </w:rPr>
            <w:fldChar w:fldCharType="begin"/>
          </w:r>
          <w:r>
            <w:rPr>
              <w:sz w:val="24"/>
              <w:szCs w:val="24"/>
            </w:rPr>
            <w:instrText xml:space="preserve"> HYPERLINK \l _Toc16010_WPSOffice_Level1 </w:instrText>
          </w:r>
          <w:r>
            <w:rPr>
              <w:b/>
              <w:bCs/>
              <w:sz w:val="24"/>
              <w:szCs w:val="24"/>
            </w:rPr>
            <w:fldChar w:fldCharType="separate"/>
          </w:r>
          <w:sdt>
            <w:sdtPr>
              <w:rPr>
                <w:rFonts w:ascii="Times New Roman" w:hAnsi="Times New Roman" w:eastAsia="宋体" w:cs="Times New Roman"/>
                <w:b/>
                <w:bCs/>
                <w:kern w:val="2"/>
                <w:sz w:val="24"/>
                <w:szCs w:val="24"/>
                <w:lang w:val="en-US" w:eastAsia="zh-CN" w:bidi="ar-SA"/>
              </w:rPr>
              <w:id w:val="147479147"/>
              <w:placeholder>
                <w:docPart w:val="{4c8aefc7-c835-4877-a864-1e3e40cbf16f}"/>
              </w:placeholder>
            </w:sdtPr>
            <w:sdtEndPr>
              <w:rPr>
                <w:rFonts w:ascii="Times New Roman" w:hAnsi="Times New Roman" w:eastAsia="宋体" w:cs="Times New Roman"/>
                <w:b/>
                <w:bCs/>
                <w:kern w:val="2"/>
                <w:sz w:val="24"/>
                <w:szCs w:val="24"/>
                <w:lang w:val="en-US" w:eastAsia="zh-CN" w:bidi="ar-SA"/>
              </w:rPr>
            </w:sdtEndPr>
            <w:sdtContent>
              <w:r>
                <w:rPr>
                  <w:rFonts w:hint="eastAsia" w:ascii="Times New Roman" w:hAnsi="Times New Roman" w:eastAsia="宋体" w:cs="Times New Roman"/>
                  <w:b/>
                  <w:bCs/>
                  <w:sz w:val="24"/>
                  <w:szCs w:val="24"/>
                </w:rPr>
                <w:t>第一部分 招标邀请函</w:t>
              </w:r>
            </w:sdtContent>
          </w:sdt>
          <w:r>
            <w:rPr>
              <w:b/>
              <w:bCs/>
              <w:sz w:val="24"/>
              <w:szCs w:val="24"/>
            </w:rPr>
            <w:tab/>
          </w:r>
          <w:bookmarkStart w:id="1" w:name="_Toc16010_WPSOffice_Level1Page"/>
          <w:r>
            <w:rPr>
              <w:b/>
              <w:bCs/>
              <w:sz w:val="24"/>
              <w:szCs w:val="24"/>
            </w:rPr>
            <w:t>3</w:t>
          </w:r>
          <w:bookmarkEnd w:id="1"/>
          <w:r>
            <w:rPr>
              <w:b/>
              <w:bCs/>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sz w:val="24"/>
              <w:szCs w:val="24"/>
            </w:rPr>
          </w:pPr>
          <w:r>
            <w:rPr>
              <w:b/>
              <w:bCs/>
              <w:sz w:val="24"/>
              <w:szCs w:val="24"/>
            </w:rPr>
            <w:fldChar w:fldCharType="begin"/>
          </w:r>
          <w:r>
            <w:rPr>
              <w:sz w:val="24"/>
              <w:szCs w:val="24"/>
            </w:rPr>
            <w:instrText xml:space="preserve"> HYPERLINK \l _Toc19979_WPSOffice_Level1 </w:instrText>
          </w:r>
          <w:r>
            <w:rPr>
              <w:b/>
              <w:bCs/>
              <w:sz w:val="24"/>
              <w:szCs w:val="24"/>
            </w:rPr>
            <w:fldChar w:fldCharType="separate"/>
          </w:r>
          <w:sdt>
            <w:sdtPr>
              <w:rPr>
                <w:rFonts w:ascii="Times New Roman" w:hAnsi="Times New Roman" w:eastAsia="宋体" w:cs="Times New Roman"/>
                <w:b/>
                <w:bCs/>
                <w:kern w:val="2"/>
                <w:sz w:val="24"/>
                <w:szCs w:val="24"/>
                <w:lang w:val="en-US" w:eastAsia="zh-CN" w:bidi="ar-SA"/>
              </w:rPr>
              <w:id w:val="147479147"/>
              <w:placeholder>
                <w:docPart w:val="{39fb6a8e-dee7-4480-b1cc-9c43ab1c6d45}"/>
              </w:placeholder>
            </w:sdtPr>
            <w:sdtEndPr>
              <w:rPr>
                <w:rFonts w:ascii="Times New Roman" w:hAnsi="Times New Roman" w:eastAsia="宋体" w:cs="Times New Roman"/>
                <w:b/>
                <w:bCs/>
                <w:kern w:val="2"/>
                <w:sz w:val="24"/>
                <w:szCs w:val="24"/>
                <w:lang w:val="en-US" w:eastAsia="zh-CN" w:bidi="ar-SA"/>
              </w:rPr>
            </w:sdtEndPr>
            <w:sdtContent>
              <w:r>
                <w:rPr>
                  <w:rFonts w:hint="eastAsia" w:ascii="Times New Roman" w:hAnsi="Times New Roman" w:eastAsia="宋体" w:cs="Times New Roman"/>
                  <w:b/>
                  <w:bCs/>
                  <w:sz w:val="24"/>
                  <w:szCs w:val="24"/>
                </w:rPr>
                <w:t>第二部分 报价人须知</w:t>
              </w:r>
            </w:sdtContent>
          </w:sdt>
          <w:r>
            <w:rPr>
              <w:b/>
              <w:bCs/>
              <w:sz w:val="24"/>
              <w:szCs w:val="24"/>
            </w:rPr>
            <w:tab/>
          </w:r>
          <w:bookmarkStart w:id="2" w:name="_Toc19979_WPSOffice_Level1Page"/>
          <w:r>
            <w:rPr>
              <w:b/>
              <w:bCs/>
              <w:sz w:val="24"/>
              <w:szCs w:val="24"/>
            </w:rPr>
            <w:t>4</w:t>
          </w:r>
          <w:bookmarkEnd w:id="2"/>
          <w:r>
            <w:rPr>
              <w:b/>
              <w:bCs/>
              <w:sz w:val="24"/>
              <w:szCs w:val="24"/>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_Toc27696_WPSOffice_Level2 </w:instrText>
          </w:r>
          <w:r>
            <w:rPr>
              <w:sz w:val="24"/>
              <w:szCs w:val="24"/>
            </w:rPr>
            <w:fldChar w:fldCharType="separate"/>
          </w:r>
          <w:sdt>
            <w:sdtPr>
              <w:rPr>
                <w:rFonts w:ascii="Times New Roman" w:hAnsi="Times New Roman" w:eastAsia="宋体" w:cs="Times New Roman"/>
                <w:kern w:val="2"/>
                <w:sz w:val="24"/>
                <w:szCs w:val="24"/>
                <w:lang w:val="en-US" w:eastAsia="zh-CN" w:bidi="ar-SA"/>
              </w:rPr>
              <w:id w:val="147479147"/>
              <w:placeholder>
                <w:docPart w:val="{14025cae-d4d8-4d9a-9e0a-4171bd058e62}"/>
              </w:placeholder>
            </w:sdtPr>
            <w:sdtEndPr>
              <w:rPr>
                <w:rFonts w:ascii="Times New Roman" w:hAnsi="Times New Roman" w:eastAsia="宋体" w:cs="Times New Roman"/>
                <w:kern w:val="2"/>
                <w:sz w:val="24"/>
                <w:szCs w:val="24"/>
                <w:lang w:val="en-US" w:eastAsia="zh-CN" w:bidi="ar-SA"/>
              </w:rPr>
            </w:sdtEndPr>
            <w:sdtContent>
              <w:r>
                <w:rPr>
                  <w:rFonts w:hint="eastAsia" w:ascii="宋体" w:hAnsi="宋体" w:eastAsia="宋体" w:cs="Times New Roman"/>
                  <w:sz w:val="24"/>
                  <w:szCs w:val="24"/>
                </w:rPr>
                <w:t>一、招标总则</w:t>
              </w:r>
            </w:sdtContent>
          </w:sdt>
          <w:r>
            <w:rPr>
              <w:sz w:val="24"/>
              <w:szCs w:val="24"/>
            </w:rPr>
            <w:tab/>
          </w:r>
          <w:bookmarkStart w:id="3" w:name="_Toc27696_WPSOffice_Level2Page"/>
          <w:r>
            <w:rPr>
              <w:sz w:val="24"/>
              <w:szCs w:val="24"/>
            </w:rPr>
            <w:t>4</w:t>
          </w:r>
          <w:bookmarkEnd w:id="3"/>
          <w:r>
            <w:rPr>
              <w:sz w:val="24"/>
              <w:szCs w:val="24"/>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_Toc9335_WPSOffice_Level2 </w:instrText>
          </w:r>
          <w:r>
            <w:rPr>
              <w:sz w:val="24"/>
              <w:szCs w:val="24"/>
            </w:rPr>
            <w:fldChar w:fldCharType="separate"/>
          </w:r>
          <w:sdt>
            <w:sdtPr>
              <w:rPr>
                <w:rFonts w:ascii="Times New Roman" w:hAnsi="Times New Roman" w:eastAsia="宋体" w:cs="Times New Roman"/>
                <w:kern w:val="2"/>
                <w:sz w:val="24"/>
                <w:szCs w:val="24"/>
                <w:lang w:val="en-US" w:eastAsia="zh-CN" w:bidi="ar-SA"/>
              </w:rPr>
              <w:id w:val="147479147"/>
              <w:placeholder>
                <w:docPart w:val="{b35c17ef-a9c9-4559-a8f3-b0c0b4d1dca7}"/>
              </w:placeholder>
            </w:sdtPr>
            <w:sdtEndPr>
              <w:rPr>
                <w:rFonts w:ascii="Times New Roman" w:hAnsi="Times New Roman" w:eastAsia="宋体" w:cs="Times New Roman"/>
                <w:kern w:val="2"/>
                <w:sz w:val="24"/>
                <w:szCs w:val="24"/>
                <w:lang w:val="en-US" w:eastAsia="zh-CN" w:bidi="ar-SA"/>
              </w:rPr>
            </w:sdtEndPr>
            <w:sdtContent>
              <w:r>
                <w:rPr>
                  <w:rFonts w:hint="eastAsia" w:ascii="宋体" w:hAnsi="宋体" w:eastAsia="宋体" w:cs="Times New Roman"/>
                  <w:sz w:val="24"/>
                  <w:szCs w:val="24"/>
                </w:rPr>
                <w:t>二、投标需提供材料</w:t>
              </w:r>
            </w:sdtContent>
          </w:sdt>
          <w:r>
            <w:rPr>
              <w:sz w:val="24"/>
              <w:szCs w:val="24"/>
            </w:rPr>
            <w:tab/>
          </w:r>
          <w:bookmarkStart w:id="4" w:name="_Toc9335_WPSOffice_Level2Page"/>
          <w:r>
            <w:rPr>
              <w:sz w:val="24"/>
              <w:szCs w:val="24"/>
            </w:rPr>
            <w:t>4</w:t>
          </w:r>
          <w:bookmarkEnd w:id="4"/>
          <w:r>
            <w:rPr>
              <w:sz w:val="24"/>
              <w:szCs w:val="24"/>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_Toc14335_WPSOffice_Level2 </w:instrText>
          </w:r>
          <w:r>
            <w:rPr>
              <w:sz w:val="24"/>
              <w:szCs w:val="24"/>
            </w:rPr>
            <w:fldChar w:fldCharType="separate"/>
          </w:r>
          <w:sdt>
            <w:sdtPr>
              <w:rPr>
                <w:rFonts w:ascii="Times New Roman" w:hAnsi="Times New Roman" w:eastAsia="宋体" w:cs="Times New Roman"/>
                <w:kern w:val="2"/>
                <w:sz w:val="24"/>
                <w:szCs w:val="24"/>
                <w:lang w:val="en-US" w:eastAsia="zh-CN" w:bidi="ar-SA"/>
              </w:rPr>
              <w:id w:val="147479147"/>
              <w:placeholder>
                <w:docPart w:val="{c2147450-19d9-43f0-b8ef-9eae97cc9a48}"/>
              </w:placeholder>
            </w:sdtPr>
            <w:sdtEndPr>
              <w:rPr>
                <w:rFonts w:ascii="Times New Roman" w:hAnsi="Times New Roman" w:eastAsia="宋体" w:cs="Times New Roman"/>
                <w:kern w:val="2"/>
                <w:sz w:val="24"/>
                <w:szCs w:val="24"/>
                <w:lang w:val="en-US" w:eastAsia="zh-CN" w:bidi="ar-SA"/>
              </w:rPr>
            </w:sdtEndPr>
            <w:sdtContent>
              <w:r>
                <w:rPr>
                  <w:rFonts w:hint="eastAsia" w:ascii="宋体" w:hAnsi="宋体" w:eastAsia="宋体" w:cs="Times New Roman"/>
                  <w:sz w:val="24"/>
                  <w:szCs w:val="24"/>
                </w:rPr>
                <w:t>三、投标函的递交</w:t>
              </w:r>
            </w:sdtContent>
          </w:sdt>
          <w:r>
            <w:rPr>
              <w:sz w:val="24"/>
              <w:szCs w:val="24"/>
            </w:rPr>
            <w:tab/>
          </w:r>
          <w:bookmarkStart w:id="5" w:name="_Toc14335_WPSOffice_Level2Page"/>
          <w:r>
            <w:rPr>
              <w:sz w:val="24"/>
              <w:szCs w:val="24"/>
            </w:rPr>
            <w:t>4</w:t>
          </w:r>
          <w:bookmarkEnd w:id="5"/>
          <w:r>
            <w:rPr>
              <w:sz w:val="24"/>
              <w:szCs w:val="24"/>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_Toc27836_WPSOffice_Level2 </w:instrText>
          </w:r>
          <w:r>
            <w:rPr>
              <w:sz w:val="24"/>
              <w:szCs w:val="24"/>
            </w:rPr>
            <w:fldChar w:fldCharType="separate"/>
          </w:r>
          <w:sdt>
            <w:sdtPr>
              <w:rPr>
                <w:rFonts w:ascii="Times New Roman" w:hAnsi="Times New Roman" w:eastAsia="宋体" w:cs="Times New Roman"/>
                <w:kern w:val="2"/>
                <w:sz w:val="24"/>
                <w:szCs w:val="24"/>
                <w:lang w:val="en-US" w:eastAsia="zh-CN" w:bidi="ar-SA"/>
              </w:rPr>
              <w:id w:val="147479147"/>
              <w:placeholder>
                <w:docPart w:val="{6a02b063-c30b-4971-ac27-a2e7b968d924}"/>
              </w:placeholder>
            </w:sdtPr>
            <w:sdtEndPr>
              <w:rPr>
                <w:rFonts w:ascii="Times New Roman" w:hAnsi="Times New Roman" w:eastAsia="宋体" w:cs="Times New Roman"/>
                <w:kern w:val="2"/>
                <w:sz w:val="24"/>
                <w:szCs w:val="24"/>
                <w:lang w:val="en-US" w:eastAsia="zh-CN" w:bidi="ar-SA"/>
              </w:rPr>
            </w:sdtEndPr>
            <w:sdtContent>
              <w:r>
                <w:rPr>
                  <w:rFonts w:hint="eastAsia" w:ascii="宋体" w:hAnsi="宋体" w:eastAsia="宋体" w:cs="Times New Roman"/>
                  <w:sz w:val="24"/>
                  <w:szCs w:val="24"/>
                </w:rPr>
                <w:t>四、评审办法</w:t>
              </w:r>
            </w:sdtContent>
          </w:sdt>
          <w:r>
            <w:rPr>
              <w:sz w:val="24"/>
              <w:szCs w:val="24"/>
            </w:rPr>
            <w:tab/>
          </w:r>
          <w:bookmarkStart w:id="6" w:name="_Toc27836_WPSOffice_Level2Page"/>
          <w:r>
            <w:rPr>
              <w:sz w:val="24"/>
              <w:szCs w:val="24"/>
            </w:rPr>
            <w:t>5</w:t>
          </w:r>
          <w:bookmarkEnd w:id="6"/>
          <w:r>
            <w:rPr>
              <w:sz w:val="24"/>
              <w:szCs w:val="24"/>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_Toc21303_WPSOffice_Level2 </w:instrText>
          </w:r>
          <w:r>
            <w:rPr>
              <w:sz w:val="24"/>
              <w:szCs w:val="24"/>
            </w:rPr>
            <w:fldChar w:fldCharType="separate"/>
          </w:r>
          <w:sdt>
            <w:sdtPr>
              <w:rPr>
                <w:rFonts w:ascii="Times New Roman" w:hAnsi="Times New Roman" w:eastAsia="宋体" w:cs="Times New Roman"/>
                <w:kern w:val="2"/>
                <w:sz w:val="24"/>
                <w:szCs w:val="24"/>
                <w:lang w:val="en-US" w:eastAsia="zh-CN" w:bidi="ar-SA"/>
              </w:rPr>
              <w:id w:val="147479147"/>
              <w:placeholder>
                <w:docPart w:val="{4b9cdcef-9d24-44a9-91dc-2ceed6e0a326}"/>
              </w:placeholder>
            </w:sdtPr>
            <w:sdtEndPr>
              <w:rPr>
                <w:rFonts w:ascii="Times New Roman" w:hAnsi="Times New Roman" w:eastAsia="宋体" w:cs="Times New Roman"/>
                <w:kern w:val="2"/>
                <w:sz w:val="24"/>
                <w:szCs w:val="24"/>
                <w:lang w:val="en-US" w:eastAsia="zh-CN" w:bidi="ar-SA"/>
              </w:rPr>
            </w:sdtEndPr>
            <w:sdtContent>
              <w:r>
                <w:rPr>
                  <w:rFonts w:hint="eastAsia" w:ascii="宋体" w:hAnsi="宋体" w:eastAsia="宋体" w:cs="Times New Roman"/>
                  <w:sz w:val="24"/>
                  <w:szCs w:val="24"/>
                </w:rPr>
                <w:t>五、评审结果</w:t>
              </w:r>
            </w:sdtContent>
          </w:sdt>
          <w:r>
            <w:rPr>
              <w:sz w:val="24"/>
              <w:szCs w:val="24"/>
            </w:rPr>
            <w:tab/>
          </w:r>
          <w:bookmarkStart w:id="7" w:name="_Toc21303_WPSOffice_Level2Page"/>
          <w:r>
            <w:rPr>
              <w:sz w:val="24"/>
              <w:szCs w:val="24"/>
            </w:rPr>
            <w:t>5</w:t>
          </w:r>
          <w:bookmarkEnd w:id="7"/>
          <w:r>
            <w:rPr>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sz w:val="24"/>
              <w:szCs w:val="24"/>
            </w:rPr>
          </w:pPr>
          <w:r>
            <w:rPr>
              <w:b/>
              <w:bCs/>
              <w:sz w:val="24"/>
              <w:szCs w:val="24"/>
            </w:rPr>
            <w:fldChar w:fldCharType="begin"/>
          </w:r>
          <w:r>
            <w:rPr>
              <w:sz w:val="24"/>
              <w:szCs w:val="24"/>
            </w:rPr>
            <w:instrText xml:space="preserve"> HYPERLINK \l _Toc20132_WPSOffice_Level1 </w:instrText>
          </w:r>
          <w:r>
            <w:rPr>
              <w:b/>
              <w:bCs/>
              <w:sz w:val="24"/>
              <w:szCs w:val="24"/>
            </w:rPr>
            <w:fldChar w:fldCharType="separate"/>
          </w:r>
          <w:sdt>
            <w:sdtPr>
              <w:rPr>
                <w:rFonts w:ascii="Times New Roman" w:hAnsi="Times New Roman" w:eastAsia="宋体" w:cs="Times New Roman"/>
                <w:b/>
                <w:bCs/>
                <w:kern w:val="2"/>
                <w:sz w:val="24"/>
                <w:szCs w:val="24"/>
                <w:lang w:val="en-US" w:eastAsia="zh-CN" w:bidi="ar-SA"/>
              </w:rPr>
              <w:id w:val="147479147"/>
              <w:placeholder>
                <w:docPart w:val="{38754d73-f2c3-48b5-a012-8b3afcf0921f}"/>
              </w:placeholder>
            </w:sdtPr>
            <w:sdtEndPr>
              <w:rPr>
                <w:rFonts w:ascii="Times New Roman" w:hAnsi="Times New Roman" w:eastAsia="宋体" w:cs="Times New Roman"/>
                <w:b/>
                <w:bCs/>
                <w:kern w:val="2"/>
                <w:sz w:val="24"/>
                <w:szCs w:val="24"/>
                <w:lang w:val="en-US" w:eastAsia="zh-CN" w:bidi="ar-SA"/>
              </w:rPr>
            </w:sdtEndPr>
            <w:sdtContent>
              <w:r>
                <w:rPr>
                  <w:rFonts w:hint="eastAsia" w:ascii="Times New Roman" w:hAnsi="Times New Roman" w:eastAsia="宋体" w:cs="Times New Roman"/>
                  <w:b/>
                  <w:bCs/>
                  <w:sz w:val="24"/>
                  <w:szCs w:val="24"/>
                </w:rPr>
                <w:t>第三部分 附件表格</w:t>
              </w:r>
            </w:sdtContent>
          </w:sdt>
          <w:r>
            <w:rPr>
              <w:b/>
              <w:bCs/>
              <w:sz w:val="24"/>
              <w:szCs w:val="24"/>
            </w:rPr>
            <w:tab/>
          </w:r>
          <w:bookmarkStart w:id="8" w:name="_Toc20132_WPSOffice_Level1Page"/>
          <w:r>
            <w:rPr>
              <w:b/>
              <w:bCs/>
              <w:sz w:val="24"/>
              <w:szCs w:val="24"/>
            </w:rPr>
            <w:t>6</w:t>
          </w:r>
          <w:bookmarkEnd w:id="8"/>
          <w:r>
            <w:rPr>
              <w:b/>
              <w:bCs/>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b w:val="0"/>
              <w:bCs w:val="0"/>
              <w:sz w:val="24"/>
              <w:szCs w:val="24"/>
            </w:rPr>
          </w:pPr>
          <w:r>
            <w:rPr>
              <w:b w:val="0"/>
              <w:bCs w:val="0"/>
              <w:sz w:val="24"/>
              <w:szCs w:val="24"/>
            </w:rPr>
            <w:fldChar w:fldCharType="begin"/>
          </w:r>
          <w:r>
            <w:rPr>
              <w:b w:val="0"/>
              <w:bCs w:val="0"/>
              <w:sz w:val="24"/>
              <w:szCs w:val="24"/>
            </w:rPr>
            <w:instrText xml:space="preserve"> HYPERLINK \l _Toc19658_WPSOffice_Level1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bidi="ar-SA"/>
              </w:rPr>
              <w:id w:val="147479147"/>
              <w:placeholder>
                <w:docPart w:val="{bf6fc5aa-a6e4-405d-9a90-848dc86cca03}"/>
              </w:placeholder>
            </w:sdtPr>
            <w:sdtEndPr>
              <w:rPr>
                <w:rFonts w:ascii="Times New Roman" w:hAnsi="Times New Roman" w:eastAsia="宋体" w:cs="Times New Roman"/>
                <w:b w:val="0"/>
                <w:bCs w:val="0"/>
                <w:kern w:val="2"/>
                <w:sz w:val="24"/>
                <w:szCs w:val="24"/>
                <w:lang w:val="en-US" w:eastAsia="zh-CN" w:bidi="ar-SA"/>
              </w:rPr>
            </w:sdtEndPr>
            <w:sdtContent>
              <w:r>
                <w:rPr>
                  <w:rFonts w:hint="eastAsia" w:ascii="Times New Roman" w:hAnsi="Times New Roman" w:eastAsia="宋体" w:cs="Times New Roman"/>
                  <w:b w:val="0"/>
                  <w:bCs w:val="0"/>
                  <w:sz w:val="24"/>
                  <w:szCs w:val="24"/>
                </w:rPr>
                <w:t>附件1：报价函模版</w:t>
              </w:r>
            </w:sdtContent>
          </w:sdt>
          <w:r>
            <w:rPr>
              <w:b w:val="0"/>
              <w:bCs w:val="0"/>
              <w:sz w:val="24"/>
              <w:szCs w:val="24"/>
            </w:rPr>
            <w:tab/>
          </w:r>
          <w:bookmarkStart w:id="9" w:name="_Toc19658_WPSOffice_Level1Page"/>
          <w:r>
            <w:rPr>
              <w:b w:val="0"/>
              <w:bCs w:val="0"/>
              <w:sz w:val="24"/>
              <w:szCs w:val="24"/>
            </w:rPr>
            <w:t>6</w:t>
          </w:r>
          <w:bookmarkEnd w:id="9"/>
          <w:r>
            <w:rPr>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b w:val="0"/>
              <w:bCs w:val="0"/>
              <w:sz w:val="24"/>
              <w:szCs w:val="24"/>
            </w:rPr>
          </w:pPr>
          <w:r>
            <w:rPr>
              <w:b w:val="0"/>
              <w:bCs w:val="0"/>
              <w:sz w:val="24"/>
              <w:szCs w:val="24"/>
            </w:rPr>
            <w:fldChar w:fldCharType="begin"/>
          </w:r>
          <w:r>
            <w:rPr>
              <w:b w:val="0"/>
              <w:bCs w:val="0"/>
              <w:sz w:val="24"/>
              <w:szCs w:val="24"/>
            </w:rPr>
            <w:instrText xml:space="preserve"> HYPERLINK \l _Toc11445_WPSOffice_Level1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bidi="ar-SA"/>
              </w:rPr>
              <w:id w:val="147479147"/>
              <w:placeholder>
                <w:docPart w:val="{3c4d9c07-6b47-4609-ad8d-0ad9d8f17cef}"/>
              </w:placeholder>
            </w:sdtPr>
            <w:sdtEndPr>
              <w:rPr>
                <w:rFonts w:ascii="Times New Roman" w:hAnsi="Times New Roman" w:eastAsia="宋体" w:cs="Times New Roman"/>
                <w:b w:val="0"/>
                <w:bCs w:val="0"/>
                <w:kern w:val="2"/>
                <w:sz w:val="24"/>
                <w:szCs w:val="24"/>
                <w:lang w:val="en-US" w:eastAsia="zh-CN" w:bidi="ar-SA"/>
              </w:rPr>
            </w:sdtEndPr>
            <w:sdtContent>
              <w:r>
                <w:rPr>
                  <w:rFonts w:hint="eastAsia" w:ascii="Times New Roman" w:hAnsi="Times New Roman" w:eastAsia="宋体" w:cs="Times New Roman"/>
                  <w:b w:val="0"/>
                  <w:bCs w:val="0"/>
                  <w:sz w:val="24"/>
                  <w:szCs w:val="24"/>
                </w:rPr>
                <w:t>附件2：法人代表授权书（模版）</w:t>
              </w:r>
            </w:sdtContent>
          </w:sdt>
          <w:r>
            <w:rPr>
              <w:b w:val="0"/>
              <w:bCs w:val="0"/>
              <w:sz w:val="24"/>
              <w:szCs w:val="24"/>
            </w:rPr>
            <w:tab/>
          </w:r>
          <w:bookmarkStart w:id="10" w:name="_Toc11445_WPSOffice_Level1Page"/>
          <w:r>
            <w:rPr>
              <w:b w:val="0"/>
              <w:bCs w:val="0"/>
              <w:sz w:val="24"/>
              <w:szCs w:val="24"/>
            </w:rPr>
            <w:t>7</w:t>
          </w:r>
          <w:bookmarkEnd w:id="10"/>
          <w:r>
            <w:rPr>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360" w:lineRule="auto"/>
            <w:textAlignment w:val="auto"/>
            <w:rPr>
              <w:rFonts w:hint="default"/>
              <w:sz w:val="24"/>
              <w:szCs w:val="24"/>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b w:val="0"/>
              <w:bCs w:val="0"/>
              <w:sz w:val="24"/>
              <w:szCs w:val="24"/>
            </w:rPr>
            <w:fldChar w:fldCharType="begin"/>
          </w:r>
          <w:r>
            <w:rPr>
              <w:b w:val="0"/>
              <w:bCs w:val="0"/>
              <w:sz w:val="24"/>
              <w:szCs w:val="24"/>
            </w:rPr>
            <w:instrText xml:space="preserve"> HYPERLINK \l _Toc12109_WPSOffice_Level1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bidi="ar-SA"/>
              </w:rPr>
              <w:id w:val="147479147"/>
              <w:placeholder>
                <w:docPart w:val="{cb7506e6-7499-4163-b8f8-956ad77c619f}"/>
              </w:placeholder>
            </w:sdtPr>
            <w:sdtEndPr>
              <w:rPr>
                <w:rFonts w:ascii="Times New Roman" w:hAnsi="Times New Roman" w:eastAsia="宋体" w:cs="Times New Roman"/>
                <w:b w:val="0"/>
                <w:bCs w:val="0"/>
                <w:kern w:val="2"/>
                <w:sz w:val="24"/>
                <w:szCs w:val="24"/>
                <w:lang w:val="en-US" w:eastAsia="zh-CN" w:bidi="ar-SA"/>
              </w:rPr>
            </w:sdtEndPr>
            <w:sdtContent>
              <w:r>
                <w:rPr>
                  <w:rFonts w:hint="eastAsia" w:ascii="Times New Roman" w:hAnsi="Times New Roman" w:eastAsia="宋体" w:cs="Times New Roman"/>
                  <w:b w:val="0"/>
                  <w:bCs w:val="0"/>
                  <w:sz w:val="24"/>
                  <w:szCs w:val="24"/>
                </w:rPr>
                <w:t>附件3：报价单</w:t>
              </w:r>
            </w:sdtContent>
          </w:sdt>
          <w:r>
            <w:rPr>
              <w:b w:val="0"/>
              <w:bCs w:val="0"/>
              <w:sz w:val="24"/>
              <w:szCs w:val="24"/>
            </w:rPr>
            <w:tab/>
          </w:r>
          <w:bookmarkStart w:id="11" w:name="_Toc12109_WPSOffice_Level1Page"/>
          <w:r>
            <w:rPr>
              <w:b w:val="0"/>
              <w:bCs w:val="0"/>
              <w:sz w:val="24"/>
              <w:szCs w:val="24"/>
            </w:rPr>
            <w:t>8</w:t>
          </w:r>
          <w:bookmarkEnd w:id="11"/>
          <w:r>
            <w:rPr>
              <w:b w:val="0"/>
              <w:bCs w:val="0"/>
              <w:sz w:val="24"/>
              <w:szCs w:val="24"/>
            </w:rPr>
            <w:fldChar w:fldCharType="end"/>
          </w:r>
          <w:bookmarkEnd w:id="0"/>
        </w:p>
      </w:sdtContent>
    </w:sdt>
    <w:p>
      <w:pPr>
        <w:numPr>
          <w:ilvl w:val="0"/>
          <w:numId w:val="1"/>
        </w:numPr>
        <w:bidi w:val="0"/>
        <w:jc w:val="center"/>
        <w:rPr>
          <w:rFonts w:hint="eastAsia"/>
          <w:b/>
          <w:bCs/>
          <w:sz w:val="32"/>
          <w:szCs w:val="32"/>
          <w:lang w:val="en-US" w:eastAsia="zh-CN"/>
        </w:rPr>
      </w:pPr>
      <w:bookmarkStart w:id="12" w:name="_Toc16010_WPSOffice_Level1"/>
      <w:r>
        <w:rPr>
          <w:rFonts w:hint="eastAsia"/>
          <w:b/>
          <w:bCs/>
          <w:sz w:val="32"/>
          <w:szCs w:val="32"/>
          <w:lang w:val="en-US" w:eastAsia="zh-CN"/>
        </w:rPr>
        <w:t>招标邀请函</w:t>
      </w:r>
      <w:bookmarkEnd w:id="12"/>
    </w:p>
    <w:p>
      <w:pPr>
        <w:spacing w:line="360" w:lineRule="auto"/>
        <w:ind w:right="-328" w:rightChars="-156"/>
        <w:rPr>
          <w:rFonts w:hint="eastAsia" w:ascii="宋体" w:hAnsi="宋体"/>
          <w:sz w:val="24"/>
          <w:u w:val="single"/>
        </w:rPr>
      </w:pPr>
    </w:p>
    <w:p>
      <w:pPr>
        <w:spacing w:line="360" w:lineRule="auto"/>
        <w:ind w:right="-328" w:rightChars="-156"/>
        <w:rPr>
          <w:rFonts w:hint="eastAsia" w:ascii="宋体" w:hAnsi="宋体"/>
          <w:sz w:val="24"/>
        </w:rPr>
      </w:pPr>
      <w:r>
        <w:rPr>
          <w:rFonts w:hint="eastAsia" w:ascii="宋体" w:hAnsi="宋体"/>
          <w:sz w:val="24"/>
          <w:u w:val="single"/>
        </w:rPr>
        <w:t xml:space="preserve">                               </w:t>
      </w:r>
      <w:r>
        <w:rPr>
          <w:rFonts w:hint="eastAsia" w:ascii="宋体" w:hAnsi="宋体"/>
          <w:sz w:val="24"/>
        </w:rPr>
        <w:t>(以下简称报价人)</w:t>
      </w:r>
      <w:r>
        <w:rPr>
          <w:rFonts w:hint="eastAsia" w:ascii="宋体" w:hAnsi="宋体" w:cs="宋体"/>
          <w:sz w:val="24"/>
        </w:rPr>
        <w:t>∶</w:t>
      </w:r>
    </w:p>
    <w:p>
      <w:pPr>
        <w:spacing w:line="360" w:lineRule="auto"/>
        <w:rPr>
          <w:rFonts w:hint="eastAsia" w:ascii="宋体" w:hAnsi="宋体"/>
          <w:sz w:val="24"/>
        </w:rPr>
      </w:pPr>
      <w:r>
        <w:rPr>
          <w:rFonts w:hint="eastAsia" w:ascii="宋体" w:hAnsi="宋体"/>
          <w:sz w:val="24"/>
        </w:rPr>
        <w:t xml:space="preserve">     </w:t>
      </w:r>
      <w:r>
        <w:rPr>
          <w:rFonts w:hint="eastAsia" w:ascii="宋体" w:hAnsi="宋体"/>
          <w:sz w:val="24"/>
          <w:u w:val="single"/>
          <w:lang w:eastAsia="zh-CN"/>
        </w:rPr>
        <w:t>广州金控征信服务有限公司</w:t>
      </w:r>
      <w:r>
        <w:rPr>
          <w:rFonts w:hint="eastAsia" w:ascii="宋体" w:hAnsi="宋体"/>
          <w:sz w:val="24"/>
        </w:rPr>
        <w:t>（以下简称“</w:t>
      </w:r>
      <w:r>
        <w:rPr>
          <w:rFonts w:hint="eastAsia" w:ascii="宋体" w:hAnsi="宋体"/>
          <w:sz w:val="24"/>
          <w:lang w:eastAsia="zh-CN"/>
        </w:rPr>
        <w:t>广金征信</w:t>
      </w:r>
      <w:r>
        <w:rPr>
          <w:rFonts w:hint="eastAsia" w:ascii="宋体" w:hAnsi="宋体"/>
          <w:sz w:val="24"/>
        </w:rPr>
        <w:t>”）就“</w:t>
      </w:r>
      <w:r>
        <w:rPr>
          <w:rFonts w:hint="eastAsia" w:asciiTheme="minorEastAsia" w:hAnsiTheme="minorEastAsia" w:eastAsiaTheme="minorEastAsia" w:cstheme="minorEastAsia"/>
          <w:sz w:val="24"/>
          <w:szCs w:val="24"/>
          <w:u w:val="single"/>
          <w:lang w:val="en-US" w:eastAsia="zh-CN"/>
        </w:rPr>
        <w:t>广州金控征信服务有限公司</w:t>
      </w:r>
      <w:r>
        <w:rPr>
          <w:rFonts w:hint="eastAsia" w:asciiTheme="minorEastAsia" w:hAnsiTheme="minorEastAsia" w:eastAsiaTheme="minorEastAsia" w:cstheme="minorEastAsia"/>
          <w:sz w:val="24"/>
          <w:szCs w:val="24"/>
          <w:u w:val="single"/>
        </w:rPr>
        <w:t>2020年金融信贷云服务平台</w:t>
      </w:r>
      <w:r>
        <w:rPr>
          <w:rFonts w:hint="eastAsia" w:ascii="宋体" w:hAnsi="宋体"/>
          <w:sz w:val="24"/>
        </w:rPr>
        <w:t>”进行</w:t>
      </w:r>
      <w:r>
        <w:rPr>
          <w:rFonts w:hint="eastAsia" w:ascii="宋体" w:hAnsi="宋体"/>
          <w:sz w:val="24"/>
          <w:lang w:val="en-US" w:eastAsia="zh-CN"/>
        </w:rPr>
        <w:t>招标采购，特邀贵公司参加</w:t>
      </w:r>
      <w:r>
        <w:rPr>
          <w:rFonts w:hint="eastAsia" w:ascii="宋体" w:hAnsi="宋体"/>
          <w:sz w:val="24"/>
        </w:rPr>
        <w:t>。有关事项如下：</w:t>
      </w:r>
    </w:p>
    <w:p>
      <w:pPr>
        <w:numPr>
          <w:ilvl w:val="0"/>
          <w:numId w:val="2"/>
        </w:numPr>
        <w:tabs>
          <w:tab w:val="left" w:pos="425"/>
        </w:tabs>
        <w:spacing w:line="360" w:lineRule="auto"/>
        <w:ind w:left="283" w:leftChars="0" w:right="-328" w:rightChars="-156" w:hanging="283" w:firstLineChars="0"/>
        <w:rPr>
          <w:rFonts w:hint="eastAsia" w:ascii="宋体" w:hAnsi="宋体"/>
          <w:sz w:val="24"/>
        </w:rPr>
      </w:pPr>
      <w:r>
        <w:rPr>
          <w:rFonts w:hint="eastAsia" w:ascii="宋体" w:hAnsi="宋体"/>
          <w:sz w:val="24"/>
        </w:rPr>
        <w:t>项目名称：</w:t>
      </w:r>
      <w:r>
        <w:rPr>
          <w:rFonts w:hint="eastAsia" w:asciiTheme="minorEastAsia" w:hAnsiTheme="minorEastAsia" w:eastAsiaTheme="minorEastAsia" w:cstheme="minorEastAsia"/>
          <w:sz w:val="24"/>
          <w:szCs w:val="24"/>
          <w:u w:val="single"/>
          <w:lang w:val="en-US" w:eastAsia="zh-CN"/>
        </w:rPr>
        <w:t>广州金控征信服务有限公司</w:t>
      </w:r>
      <w:r>
        <w:rPr>
          <w:rFonts w:hint="eastAsia" w:asciiTheme="minorEastAsia" w:hAnsiTheme="minorEastAsia" w:eastAsiaTheme="minorEastAsia" w:cstheme="minorEastAsia"/>
          <w:sz w:val="24"/>
          <w:szCs w:val="24"/>
          <w:u w:val="single"/>
        </w:rPr>
        <w:t>2020年金融信贷云服务平台</w:t>
      </w:r>
      <w:r>
        <w:rPr>
          <w:rFonts w:hint="eastAsia" w:ascii="宋体" w:hAnsi="宋体" w:cs="Arial"/>
          <w:sz w:val="24"/>
        </w:rPr>
        <w:t>；</w:t>
      </w:r>
    </w:p>
    <w:p>
      <w:pPr>
        <w:numPr>
          <w:ilvl w:val="0"/>
          <w:numId w:val="2"/>
        </w:numPr>
        <w:tabs>
          <w:tab w:val="left" w:pos="425"/>
        </w:tabs>
        <w:spacing w:line="360" w:lineRule="auto"/>
        <w:ind w:left="283" w:leftChars="0" w:right="-328" w:rightChars="-156" w:hanging="283" w:firstLineChars="0"/>
        <w:rPr>
          <w:rFonts w:hint="eastAsia" w:ascii="宋体" w:hAnsi="宋体"/>
          <w:sz w:val="24"/>
        </w:rPr>
      </w:pPr>
      <w:r>
        <w:rPr>
          <w:rFonts w:hint="eastAsia" w:ascii="宋体" w:hAnsi="宋体"/>
          <w:sz w:val="24"/>
          <w:lang w:val="en-US" w:eastAsia="zh-CN"/>
        </w:rPr>
        <w:t>采购方式：本项目采用公开招标方式进行采购，采用综合评分法，在报价方面满足资格要求的前提下，通过综合评分得分由高至低依次选取一家单位，报价人需在报价截止日期前将报价函文件提交至指定报送地点；</w:t>
      </w:r>
    </w:p>
    <w:p>
      <w:pPr>
        <w:numPr>
          <w:ilvl w:val="0"/>
          <w:numId w:val="2"/>
        </w:numPr>
        <w:tabs>
          <w:tab w:val="left" w:pos="425"/>
        </w:tabs>
        <w:spacing w:line="360" w:lineRule="auto"/>
        <w:ind w:left="283" w:leftChars="0" w:right="-328" w:rightChars="-156" w:hanging="283" w:firstLineChars="0"/>
        <w:rPr>
          <w:rFonts w:hint="eastAsia" w:ascii="宋体" w:hAnsi="宋体"/>
          <w:sz w:val="24"/>
        </w:rPr>
      </w:pPr>
      <w:r>
        <w:rPr>
          <w:rFonts w:hint="eastAsia" w:ascii="宋体" w:hAnsi="宋体"/>
          <w:sz w:val="24"/>
          <w:lang w:val="en-US" w:eastAsia="zh-CN"/>
        </w:rPr>
        <w:t>实施地点：广州市天河区；</w:t>
      </w:r>
    </w:p>
    <w:p>
      <w:pPr>
        <w:pStyle w:val="6"/>
        <w:numPr>
          <w:ilvl w:val="0"/>
          <w:numId w:val="2"/>
        </w:numPr>
        <w:tabs>
          <w:tab w:val="left" w:pos="425"/>
        </w:tabs>
        <w:spacing w:line="360" w:lineRule="auto"/>
        <w:ind w:left="283" w:leftChars="0" w:right="-328" w:rightChars="-156" w:hanging="283" w:firstLineChars="0"/>
        <w:rPr>
          <w:rFonts w:hint="eastAsia" w:ascii="宋体" w:hAnsi="宋体"/>
          <w:sz w:val="24"/>
          <w:szCs w:val="24"/>
        </w:rPr>
      </w:pPr>
      <w:bookmarkStart w:id="40" w:name="_GoBack"/>
      <w:r>
        <w:rPr>
          <w:rFonts w:hint="eastAsia" w:ascii="宋体" w:hAnsi="宋体"/>
          <w:sz w:val="24"/>
          <w:szCs w:val="24"/>
        </w:rPr>
        <w:t>联系方式：</w:t>
      </w:r>
    </w:p>
    <w:p>
      <w:pPr>
        <w:spacing w:line="360" w:lineRule="auto"/>
        <w:ind w:right="-328" w:rightChars="-156" w:firstLine="472" w:firstLineChars="196"/>
        <w:rPr>
          <w:rFonts w:hint="eastAsia" w:ascii="宋体" w:hAnsi="宋体"/>
          <w:b/>
          <w:sz w:val="24"/>
          <w:u w:val="single"/>
        </w:rPr>
      </w:pPr>
      <w:bookmarkStart w:id="13" w:name="_Toc19979_WPSOffice_Level2"/>
      <w:r>
        <w:rPr>
          <w:rFonts w:hint="eastAsia" w:ascii="宋体" w:hAnsi="宋体"/>
          <w:b/>
          <w:sz w:val="24"/>
        </w:rPr>
        <w:t>联系人：</w:t>
      </w:r>
      <w:r>
        <w:rPr>
          <w:rFonts w:hint="eastAsia" w:ascii="宋体" w:hAnsi="宋体"/>
          <w:b/>
          <w:sz w:val="24"/>
          <w:u w:val="single"/>
        </w:rPr>
        <w:t xml:space="preserve">综合管理部  </w:t>
      </w:r>
      <w:r>
        <w:rPr>
          <w:rFonts w:hint="eastAsia"/>
          <w:b/>
          <w:snapToGrid w:val="0"/>
          <w:sz w:val="24"/>
          <w:u w:val="single"/>
          <w:lang w:val="en-US" w:eastAsia="zh-CN"/>
        </w:rPr>
        <w:t>梁思伟</w:t>
      </w:r>
      <w:bookmarkEnd w:id="13"/>
      <w:r>
        <w:rPr>
          <w:rFonts w:hint="eastAsia" w:ascii="宋体" w:hAnsi="宋体"/>
          <w:b/>
          <w:sz w:val="24"/>
          <w:u w:val="single"/>
        </w:rPr>
        <w:t xml:space="preserve"> </w:t>
      </w:r>
    </w:p>
    <w:p>
      <w:pPr>
        <w:spacing w:line="360" w:lineRule="auto"/>
        <w:ind w:right="-328" w:rightChars="-156" w:firstLine="472" w:firstLineChars="196"/>
        <w:rPr>
          <w:rFonts w:hint="eastAsia" w:ascii="宋体" w:hAnsi="宋体"/>
          <w:b/>
          <w:sz w:val="24"/>
        </w:rPr>
      </w:pPr>
      <w:bookmarkStart w:id="14" w:name="_Toc20132_WPSOffice_Level2"/>
      <w:r>
        <w:rPr>
          <w:rFonts w:hint="eastAsia" w:ascii="宋体" w:hAnsi="宋体"/>
          <w:b/>
          <w:sz w:val="24"/>
        </w:rPr>
        <w:t>邮  箱：</w:t>
      </w:r>
      <w:r>
        <w:rPr>
          <w:rFonts w:hint="eastAsia" w:ascii="宋体" w:hAnsi="宋体"/>
          <w:b/>
          <w:sz w:val="24"/>
          <w:u w:val="single"/>
        </w:rPr>
        <w:t>liangsiwei@gz-credit.com</w:t>
      </w:r>
      <w:bookmarkEnd w:id="14"/>
      <w:r>
        <w:rPr>
          <w:rFonts w:hint="eastAsia" w:ascii="宋体" w:hAnsi="宋体"/>
          <w:b/>
          <w:sz w:val="24"/>
          <w:u w:val="single"/>
        </w:rPr>
        <w:t xml:space="preserve"> </w:t>
      </w:r>
    </w:p>
    <w:p>
      <w:pPr>
        <w:spacing w:line="360" w:lineRule="auto"/>
        <w:ind w:right="-328" w:rightChars="-156" w:firstLine="472" w:firstLineChars="196"/>
        <w:rPr>
          <w:rFonts w:hint="default" w:ascii="宋体" w:hAnsi="宋体"/>
          <w:b/>
          <w:sz w:val="24"/>
          <w:lang w:val="en-US" w:eastAsia="zh-CN"/>
        </w:rPr>
      </w:pPr>
      <w:bookmarkStart w:id="15" w:name="_Toc19658_WPSOffice_Level2"/>
      <w:r>
        <w:rPr>
          <w:rFonts w:hint="eastAsia" w:ascii="宋体" w:hAnsi="宋体"/>
          <w:b/>
          <w:sz w:val="24"/>
        </w:rPr>
        <w:t>电  话：</w:t>
      </w:r>
      <w:r>
        <w:rPr>
          <w:rFonts w:hint="eastAsia" w:ascii="宋体" w:hAnsi="宋体"/>
          <w:b/>
          <w:sz w:val="24"/>
          <w:u w:val="single"/>
        </w:rPr>
        <w:t>38663086</w:t>
      </w:r>
      <w:bookmarkEnd w:id="15"/>
      <w:r>
        <w:rPr>
          <w:rFonts w:hint="eastAsia" w:ascii="宋体" w:hAnsi="宋体"/>
          <w:b/>
          <w:sz w:val="24"/>
          <w:lang w:val="en-US" w:eastAsia="zh-CN"/>
        </w:rPr>
        <w:t xml:space="preserve"> </w:t>
      </w:r>
    </w:p>
    <w:p>
      <w:pPr>
        <w:spacing w:line="360" w:lineRule="auto"/>
        <w:ind w:right="-328" w:rightChars="-156" w:firstLine="472" w:firstLineChars="196"/>
        <w:rPr>
          <w:rFonts w:hint="eastAsia" w:ascii="宋体" w:hAnsi="宋体"/>
          <w:b/>
          <w:sz w:val="24"/>
          <w:lang w:val="en-US" w:eastAsia="zh-CN"/>
        </w:rPr>
      </w:pPr>
      <w:bookmarkStart w:id="16" w:name="_Toc11445_WPSOffice_Level2"/>
      <w:r>
        <w:rPr>
          <w:rFonts w:hint="eastAsia" w:ascii="宋体" w:hAnsi="宋体"/>
          <w:b/>
          <w:sz w:val="24"/>
        </w:rPr>
        <w:t xml:space="preserve">地 </w:t>
      </w:r>
      <w:r>
        <w:rPr>
          <w:rFonts w:hint="eastAsia" w:ascii="宋体" w:hAnsi="宋体"/>
          <w:b/>
          <w:sz w:val="24"/>
          <w:lang w:val="en-US" w:eastAsia="zh-CN"/>
        </w:rPr>
        <w:t xml:space="preserve"> </w:t>
      </w:r>
      <w:r>
        <w:rPr>
          <w:rFonts w:hint="eastAsia" w:ascii="宋体" w:hAnsi="宋体"/>
          <w:b/>
          <w:sz w:val="24"/>
        </w:rPr>
        <w:t>址：</w:t>
      </w:r>
      <w:r>
        <w:rPr>
          <w:rFonts w:hint="eastAsia" w:ascii="宋体" w:hAnsi="宋体"/>
          <w:b/>
          <w:sz w:val="24"/>
          <w:u w:val="single"/>
        </w:rPr>
        <w:t>广州天河</w:t>
      </w:r>
      <w:r>
        <w:rPr>
          <w:rFonts w:hint="eastAsia" w:ascii="宋体" w:hAnsi="宋体"/>
          <w:b/>
          <w:sz w:val="24"/>
          <w:u w:val="single"/>
          <w:lang w:eastAsia="zh-CN"/>
        </w:rPr>
        <w:t>区珠江东</w:t>
      </w:r>
      <w:r>
        <w:rPr>
          <w:rFonts w:hint="eastAsia" w:ascii="宋体" w:hAnsi="宋体"/>
          <w:b/>
          <w:sz w:val="24"/>
          <w:u w:val="single"/>
        </w:rPr>
        <w:t>路</w:t>
      </w:r>
      <w:r>
        <w:rPr>
          <w:rFonts w:hint="eastAsia" w:ascii="宋体" w:hAnsi="宋体"/>
          <w:b/>
          <w:sz w:val="24"/>
          <w:u w:val="single"/>
          <w:lang w:val="en-US" w:eastAsia="zh-CN"/>
        </w:rPr>
        <w:t>3</w:t>
      </w:r>
      <w:r>
        <w:rPr>
          <w:rFonts w:hint="eastAsia" w:ascii="宋体" w:hAnsi="宋体"/>
          <w:b/>
          <w:sz w:val="24"/>
          <w:u w:val="single"/>
        </w:rPr>
        <w:t>0号</w:t>
      </w:r>
      <w:r>
        <w:rPr>
          <w:rFonts w:hint="eastAsia" w:ascii="宋体" w:hAnsi="宋体"/>
          <w:b/>
          <w:sz w:val="24"/>
          <w:u w:val="single"/>
          <w:lang w:eastAsia="zh-CN"/>
        </w:rPr>
        <w:t>广州银行大厦</w:t>
      </w:r>
      <w:r>
        <w:rPr>
          <w:rFonts w:hint="eastAsia" w:ascii="宋体" w:hAnsi="宋体"/>
          <w:b/>
          <w:sz w:val="24"/>
          <w:u w:val="single"/>
          <w:lang w:val="en-US" w:eastAsia="zh-CN"/>
        </w:rPr>
        <w:t>21楼南面2101房</w:t>
      </w:r>
      <w:bookmarkEnd w:id="16"/>
    </w:p>
    <w:p>
      <w:pPr>
        <w:spacing w:line="360" w:lineRule="auto"/>
        <w:ind w:right="-328" w:rightChars="-156" w:firstLine="472" w:firstLineChars="196"/>
        <w:rPr>
          <w:rFonts w:hint="eastAsia" w:ascii="宋体" w:hAnsi="宋体"/>
          <w:b/>
          <w:sz w:val="24"/>
        </w:rPr>
      </w:pPr>
      <w:bookmarkStart w:id="17" w:name="_Toc12109_WPSOffice_Level2"/>
      <w:r>
        <w:rPr>
          <w:rFonts w:hint="eastAsia" w:ascii="宋体" w:hAnsi="宋体"/>
          <w:b/>
          <w:sz w:val="24"/>
        </w:rPr>
        <w:t xml:space="preserve">邮 </w:t>
      </w:r>
      <w:r>
        <w:rPr>
          <w:rFonts w:hint="eastAsia" w:ascii="宋体" w:hAnsi="宋体"/>
          <w:b/>
          <w:sz w:val="24"/>
          <w:lang w:val="en-US" w:eastAsia="zh-CN"/>
        </w:rPr>
        <w:t xml:space="preserve"> </w:t>
      </w:r>
      <w:r>
        <w:rPr>
          <w:rFonts w:hint="eastAsia" w:ascii="宋体" w:hAnsi="宋体"/>
          <w:b/>
          <w:sz w:val="24"/>
        </w:rPr>
        <w:t>编：</w:t>
      </w:r>
      <w:r>
        <w:rPr>
          <w:rFonts w:hint="eastAsia" w:ascii="宋体" w:hAnsi="宋体"/>
          <w:b/>
          <w:sz w:val="24"/>
          <w:u w:val="single"/>
        </w:rPr>
        <w:t>510665</w:t>
      </w:r>
      <w:bookmarkEnd w:id="17"/>
    </w:p>
    <w:p>
      <w:pPr>
        <w:numPr>
          <w:ilvl w:val="0"/>
          <w:numId w:val="2"/>
        </w:numPr>
        <w:tabs>
          <w:tab w:val="left" w:pos="425"/>
        </w:tabs>
        <w:spacing w:line="360" w:lineRule="auto"/>
        <w:ind w:left="283" w:leftChars="0" w:right="-34" w:rightChars="-16" w:hanging="283" w:firstLineChars="0"/>
        <w:rPr>
          <w:rFonts w:hint="eastAsia" w:ascii="宋体" w:hAnsi="宋体"/>
          <w:sz w:val="24"/>
          <w:lang w:val="en-US" w:eastAsia="zh-CN"/>
        </w:rPr>
      </w:pPr>
      <w:r>
        <w:rPr>
          <w:rFonts w:hint="eastAsia" w:ascii="宋体" w:hAnsi="宋体"/>
          <w:sz w:val="24"/>
          <w:lang w:val="en-US" w:eastAsia="zh-CN"/>
        </w:rPr>
        <w:t>报价函报</w:t>
      </w:r>
      <w:r>
        <w:rPr>
          <w:rFonts w:hint="eastAsia" w:ascii="宋体" w:hAnsi="宋体"/>
          <w:sz w:val="24"/>
        </w:rPr>
        <w:t>送地点</w:t>
      </w:r>
      <w:r>
        <w:rPr>
          <w:rFonts w:hint="eastAsia" w:ascii="宋体" w:hAnsi="宋体"/>
          <w:sz w:val="24"/>
          <w:lang w:eastAsia="zh-CN"/>
        </w:rPr>
        <w:t>：</w:t>
      </w:r>
      <w:r>
        <w:rPr>
          <w:rFonts w:hint="eastAsia" w:ascii="宋体" w:hAnsi="宋体"/>
          <w:sz w:val="24"/>
          <w:u w:val="single"/>
          <w:lang w:val="en-US" w:eastAsia="zh-CN"/>
        </w:rPr>
        <w:t>广州天河区珠江东路30号广州银行大厦21楼南面2101房</w:t>
      </w:r>
      <w:r>
        <w:rPr>
          <w:rFonts w:hint="eastAsia" w:ascii="宋体" w:hAnsi="宋体"/>
          <w:sz w:val="24"/>
          <w:lang w:val="en-US" w:eastAsia="zh-CN"/>
        </w:rPr>
        <w:t>。</w:t>
      </w:r>
    </w:p>
    <w:p>
      <w:pPr>
        <w:numPr>
          <w:ilvl w:val="0"/>
          <w:numId w:val="2"/>
        </w:numPr>
        <w:tabs>
          <w:tab w:val="left" w:pos="425"/>
        </w:tabs>
        <w:spacing w:line="360" w:lineRule="auto"/>
        <w:ind w:left="283" w:leftChars="0" w:right="-34" w:rightChars="-16" w:hanging="283" w:firstLineChars="0"/>
        <w:rPr>
          <w:rFonts w:hint="eastAsia" w:ascii="宋体" w:hAnsi="宋体"/>
          <w:sz w:val="24"/>
        </w:rPr>
      </w:pPr>
      <w:r>
        <w:rPr>
          <w:rFonts w:hint="eastAsia" w:ascii="宋体" w:hAnsi="宋体"/>
          <w:sz w:val="24"/>
          <w:lang w:val="en-US" w:eastAsia="zh-CN"/>
        </w:rPr>
        <w:t>报价函</w:t>
      </w:r>
      <w:r>
        <w:rPr>
          <w:rFonts w:hint="eastAsia" w:ascii="宋体" w:hAnsi="宋体"/>
          <w:sz w:val="24"/>
        </w:rPr>
        <w:t>报送截止时间：</w:t>
      </w:r>
      <w:r>
        <w:rPr>
          <w:rStyle w:val="11"/>
          <w:rFonts w:hint="eastAsia" w:ascii="宋体" w:hAnsi="宋体"/>
          <w:b w:val="0"/>
          <w:bCs/>
          <w:color w:val="FF0000"/>
          <w:sz w:val="24"/>
          <w:szCs w:val="24"/>
          <w:u w:val="single"/>
        </w:rPr>
        <w:t>20</w:t>
      </w:r>
      <w:r>
        <w:rPr>
          <w:rStyle w:val="11"/>
          <w:rFonts w:hint="eastAsia" w:ascii="宋体" w:hAnsi="宋体"/>
          <w:b w:val="0"/>
          <w:bCs/>
          <w:color w:val="FF0000"/>
          <w:sz w:val="24"/>
          <w:szCs w:val="24"/>
          <w:u w:val="single"/>
          <w:lang w:val="en-US"/>
        </w:rPr>
        <w:t>20</w:t>
      </w:r>
      <w:r>
        <w:rPr>
          <w:rStyle w:val="11"/>
          <w:rFonts w:hint="eastAsia" w:ascii="宋体" w:hAnsi="宋体"/>
          <w:b w:val="0"/>
          <w:bCs/>
          <w:color w:val="FF0000"/>
          <w:sz w:val="24"/>
          <w:szCs w:val="24"/>
          <w:u w:val="single"/>
        </w:rPr>
        <w:t>年</w:t>
      </w:r>
      <w:r>
        <w:rPr>
          <w:rStyle w:val="11"/>
          <w:rFonts w:hint="eastAsia" w:ascii="宋体" w:hAnsi="宋体" w:eastAsia="黑体"/>
          <w:b w:val="0"/>
          <w:bCs/>
          <w:color w:val="FF0000"/>
          <w:sz w:val="24"/>
          <w:szCs w:val="24"/>
          <w:u w:val="single"/>
          <w:lang w:val="en-US" w:eastAsia="zh-CN"/>
        </w:rPr>
        <w:t xml:space="preserve"> 6 </w:t>
      </w:r>
      <w:r>
        <w:rPr>
          <w:rStyle w:val="11"/>
          <w:rFonts w:hint="eastAsia" w:ascii="宋体" w:hAnsi="宋体"/>
          <w:b w:val="0"/>
          <w:bCs/>
          <w:color w:val="FF0000"/>
          <w:sz w:val="24"/>
          <w:szCs w:val="24"/>
          <w:u w:val="single"/>
        </w:rPr>
        <w:t>月</w:t>
      </w:r>
      <w:r>
        <w:rPr>
          <w:rStyle w:val="11"/>
          <w:rFonts w:hint="eastAsia" w:ascii="宋体" w:hAnsi="宋体" w:eastAsia="黑体"/>
          <w:b w:val="0"/>
          <w:bCs/>
          <w:color w:val="FF0000"/>
          <w:sz w:val="24"/>
          <w:szCs w:val="24"/>
          <w:u w:val="single"/>
          <w:lang w:val="en-US" w:eastAsia="zh-CN"/>
        </w:rPr>
        <w:t xml:space="preserve"> 19 </w:t>
      </w:r>
      <w:r>
        <w:rPr>
          <w:rStyle w:val="11"/>
          <w:rFonts w:hint="eastAsia" w:ascii="宋体" w:hAnsi="宋体"/>
          <w:b w:val="0"/>
          <w:bCs/>
          <w:color w:val="FF0000"/>
          <w:sz w:val="24"/>
          <w:szCs w:val="24"/>
          <w:u w:val="single"/>
        </w:rPr>
        <w:t>日星期</w:t>
      </w:r>
      <w:r>
        <w:rPr>
          <w:rStyle w:val="11"/>
          <w:rFonts w:hint="eastAsia" w:ascii="宋体" w:hAnsi="宋体" w:eastAsia="黑体"/>
          <w:b w:val="0"/>
          <w:bCs/>
          <w:color w:val="FF0000"/>
          <w:sz w:val="24"/>
          <w:szCs w:val="24"/>
          <w:u w:val="single"/>
          <w:lang w:val="en-US" w:eastAsia="zh-CN"/>
        </w:rPr>
        <w:t>五</w:t>
      </w:r>
      <w:r>
        <w:rPr>
          <w:rStyle w:val="11"/>
          <w:rFonts w:hint="eastAsia" w:ascii="宋体" w:hAnsi="宋体"/>
          <w:b w:val="0"/>
          <w:bCs/>
          <w:color w:val="FF0000"/>
          <w:sz w:val="24"/>
          <w:szCs w:val="24"/>
          <w:u w:val="single"/>
        </w:rPr>
        <w:t>15:00</w:t>
      </w:r>
      <w:r>
        <w:rPr>
          <w:rFonts w:hint="eastAsia" w:ascii="宋体" w:hAnsi="宋体"/>
          <w:sz w:val="24"/>
        </w:rPr>
        <w:t>（北京时间）逾期或不符合规定的</w:t>
      </w:r>
      <w:r>
        <w:rPr>
          <w:rFonts w:hint="eastAsia" w:ascii="宋体" w:hAnsi="宋体"/>
          <w:sz w:val="24"/>
          <w:lang w:val="en-US" w:eastAsia="zh-CN"/>
        </w:rPr>
        <w:t>报价函</w:t>
      </w:r>
      <w:r>
        <w:rPr>
          <w:rFonts w:hint="eastAsia" w:ascii="宋体" w:hAnsi="宋体"/>
          <w:sz w:val="24"/>
        </w:rPr>
        <w:t>不接受。</w:t>
      </w:r>
    </w:p>
    <w:p>
      <w:pPr>
        <w:numPr>
          <w:ilvl w:val="0"/>
          <w:numId w:val="2"/>
        </w:numPr>
        <w:tabs>
          <w:tab w:val="left" w:pos="425"/>
        </w:tabs>
        <w:spacing w:line="360" w:lineRule="auto"/>
        <w:ind w:left="283" w:leftChars="0" w:right="-34" w:rightChars="-16" w:hanging="283" w:firstLineChars="0"/>
        <w:rPr>
          <w:rFonts w:hint="eastAsia" w:ascii="宋体" w:hAnsi="宋体"/>
          <w:sz w:val="24"/>
        </w:rPr>
      </w:pPr>
      <w:r>
        <w:rPr>
          <w:rFonts w:hint="eastAsia" w:ascii="宋体" w:hAnsi="宋体"/>
          <w:sz w:val="24"/>
        </w:rPr>
        <w:t>报价函提交形式：报价人应提交一式二份报价函（一份正本、一份副本），每份报价函须清楚地标明“正本”或“副本”字样。报价函正本、副本内容应一致，如果正本与副本不符，以正本为准。</w:t>
      </w:r>
    </w:p>
    <w:p>
      <w:pPr>
        <w:numPr>
          <w:ilvl w:val="0"/>
          <w:numId w:val="2"/>
        </w:numPr>
        <w:tabs>
          <w:tab w:val="left" w:pos="425"/>
        </w:tabs>
        <w:spacing w:line="360" w:lineRule="auto"/>
        <w:ind w:left="283" w:leftChars="0" w:right="-34" w:rightChars="-16" w:hanging="283" w:firstLineChars="0"/>
        <w:rPr>
          <w:rFonts w:hint="eastAsia" w:ascii="宋体" w:hAnsi="宋体"/>
          <w:sz w:val="24"/>
        </w:rPr>
      </w:pPr>
      <w:r>
        <w:rPr>
          <w:rFonts w:hint="eastAsia" w:ascii="宋体" w:hAnsi="宋体"/>
          <w:sz w:val="24"/>
        </w:rPr>
        <w:t>凡对</w:t>
      </w:r>
      <w:r>
        <w:rPr>
          <w:rFonts w:hint="eastAsia" w:ascii="宋体" w:hAnsi="宋体"/>
          <w:sz w:val="24"/>
          <w:lang w:val="en-US" w:eastAsia="zh-CN"/>
        </w:rPr>
        <w:t>招标文件</w:t>
      </w:r>
      <w:r>
        <w:rPr>
          <w:rFonts w:hint="eastAsia" w:ascii="宋体" w:hAnsi="宋体"/>
          <w:sz w:val="24"/>
        </w:rPr>
        <w:t>提出疑问，请在</w:t>
      </w:r>
      <w:r>
        <w:rPr>
          <w:rStyle w:val="11"/>
          <w:rFonts w:hint="eastAsia" w:ascii="宋体" w:hAnsi="宋体"/>
          <w:b w:val="0"/>
          <w:bCs/>
          <w:color w:val="FF0000"/>
          <w:sz w:val="24"/>
          <w:szCs w:val="24"/>
          <w:u w:val="single"/>
          <w:lang w:val="en-US" w:eastAsia="zh-CN"/>
        </w:rPr>
        <w:t>2020</w:t>
      </w:r>
      <w:r>
        <w:rPr>
          <w:rStyle w:val="11"/>
          <w:rFonts w:hint="eastAsia" w:ascii="宋体" w:hAnsi="宋体"/>
          <w:b w:val="0"/>
          <w:bCs/>
          <w:color w:val="FF0000"/>
          <w:sz w:val="24"/>
          <w:szCs w:val="24"/>
          <w:u w:val="single"/>
        </w:rPr>
        <w:t>年</w:t>
      </w:r>
      <w:r>
        <w:rPr>
          <w:rStyle w:val="11"/>
          <w:rFonts w:hint="eastAsia" w:ascii="宋体" w:hAnsi="宋体"/>
          <w:b w:val="0"/>
          <w:bCs/>
          <w:color w:val="FF0000"/>
          <w:sz w:val="24"/>
          <w:szCs w:val="24"/>
          <w:u w:val="single"/>
          <w:lang w:val="en-US" w:eastAsia="zh-CN"/>
        </w:rPr>
        <w:t xml:space="preserve"> 6 </w:t>
      </w:r>
      <w:r>
        <w:rPr>
          <w:rStyle w:val="11"/>
          <w:rFonts w:hint="eastAsia" w:ascii="宋体" w:hAnsi="宋体"/>
          <w:b w:val="0"/>
          <w:bCs/>
          <w:color w:val="FF0000"/>
          <w:sz w:val="24"/>
          <w:szCs w:val="24"/>
          <w:u w:val="single"/>
        </w:rPr>
        <w:t>月</w:t>
      </w:r>
      <w:r>
        <w:rPr>
          <w:rStyle w:val="11"/>
          <w:rFonts w:hint="eastAsia" w:ascii="宋体" w:hAnsi="宋体"/>
          <w:b w:val="0"/>
          <w:bCs/>
          <w:color w:val="FF0000"/>
          <w:sz w:val="24"/>
          <w:szCs w:val="24"/>
          <w:u w:val="single"/>
          <w:lang w:val="en-US" w:eastAsia="zh-CN"/>
        </w:rPr>
        <w:t xml:space="preserve"> 12 </w:t>
      </w:r>
      <w:r>
        <w:rPr>
          <w:rStyle w:val="11"/>
          <w:rFonts w:hint="eastAsia" w:ascii="宋体" w:hAnsi="宋体"/>
          <w:b w:val="0"/>
          <w:bCs/>
          <w:color w:val="FF0000"/>
          <w:sz w:val="24"/>
          <w:szCs w:val="24"/>
          <w:u w:val="single"/>
        </w:rPr>
        <w:t>日星期</w:t>
      </w:r>
      <w:r>
        <w:rPr>
          <w:rStyle w:val="11"/>
          <w:rFonts w:hint="eastAsia" w:ascii="宋体" w:hAnsi="宋体"/>
          <w:b w:val="0"/>
          <w:bCs/>
          <w:color w:val="FF0000"/>
          <w:sz w:val="24"/>
          <w:szCs w:val="24"/>
          <w:u w:val="single"/>
          <w:lang w:val="en-US" w:eastAsia="zh-CN"/>
        </w:rPr>
        <w:t>五</w:t>
      </w:r>
      <w:r>
        <w:rPr>
          <w:rStyle w:val="11"/>
          <w:rFonts w:hint="eastAsia" w:ascii="宋体" w:hAnsi="宋体"/>
          <w:b w:val="0"/>
          <w:bCs/>
          <w:color w:val="FF0000"/>
          <w:sz w:val="24"/>
          <w:szCs w:val="24"/>
          <w:u w:val="single"/>
        </w:rPr>
        <w:t>12:00前</w:t>
      </w:r>
      <w:r>
        <w:rPr>
          <w:rFonts w:hint="eastAsia" w:ascii="宋体" w:hAnsi="宋体"/>
          <w:sz w:val="24"/>
        </w:rPr>
        <w:t>与</w:t>
      </w:r>
      <w:r>
        <w:rPr>
          <w:rFonts w:hint="eastAsia" w:ascii="宋体" w:hAnsi="宋体"/>
          <w:sz w:val="24"/>
          <w:lang w:eastAsia="zh-CN"/>
        </w:rPr>
        <w:t>广金征信</w:t>
      </w:r>
      <w:r>
        <w:rPr>
          <w:rFonts w:hint="eastAsia" w:ascii="宋体" w:hAnsi="宋体"/>
          <w:sz w:val="24"/>
        </w:rPr>
        <w:t>负责人联系。</w:t>
      </w:r>
    </w:p>
    <w:bookmarkEnd w:id="40"/>
    <w:p>
      <w:pPr>
        <w:spacing w:line="360" w:lineRule="auto"/>
        <w:jc w:val="both"/>
        <w:rPr>
          <w:rFonts w:hint="eastAsia" w:ascii="宋体" w:hAnsi="宋体"/>
          <w:sz w:val="24"/>
        </w:rPr>
      </w:pPr>
    </w:p>
    <w:p>
      <w:pPr>
        <w:spacing w:line="360" w:lineRule="auto"/>
        <w:jc w:val="right"/>
        <w:rPr>
          <w:rFonts w:hint="eastAsia" w:ascii="宋体" w:hAnsi="宋体"/>
          <w:sz w:val="24"/>
          <w:lang w:eastAsia="zh-CN"/>
        </w:rPr>
      </w:pPr>
      <w:r>
        <w:rPr>
          <w:rFonts w:hint="eastAsia" w:ascii="宋体" w:hAnsi="宋体"/>
          <w:sz w:val="24"/>
          <w:lang w:eastAsia="zh-CN"/>
        </w:rPr>
        <w:t>广州金控征信服务有限公司</w:t>
      </w:r>
    </w:p>
    <w:p>
      <w:pPr>
        <w:spacing w:line="360" w:lineRule="auto"/>
        <w:jc w:val="right"/>
        <w:rPr>
          <w:rFonts w:hint="eastAsia" w:ascii="宋体" w:hAnsi="宋体"/>
          <w:sz w:val="24"/>
        </w:rPr>
      </w:pPr>
      <w:r>
        <w:rPr>
          <w:rFonts w:hint="eastAsia" w:ascii="宋体" w:hAnsi="宋体"/>
          <w:sz w:val="24"/>
          <w:lang w:val="en-US" w:eastAsia="zh-CN"/>
        </w:rPr>
        <w:t>2020</w:t>
      </w:r>
      <w:r>
        <w:rPr>
          <w:rFonts w:hint="eastAsia" w:ascii="宋体" w:hAnsi="宋体"/>
          <w:sz w:val="24"/>
        </w:rPr>
        <w:t>年</w:t>
      </w:r>
      <w:r>
        <w:rPr>
          <w:rFonts w:hint="eastAsia" w:ascii="宋体" w:hAnsi="宋体"/>
          <w:sz w:val="24"/>
          <w:lang w:val="en-US" w:eastAsia="zh-CN"/>
        </w:rPr>
        <w:t xml:space="preserve"> 6 </w:t>
      </w:r>
      <w:r>
        <w:rPr>
          <w:rFonts w:hint="eastAsia" w:ascii="宋体" w:hAnsi="宋体"/>
          <w:sz w:val="24"/>
        </w:rPr>
        <w:t>月</w:t>
      </w:r>
      <w:r>
        <w:rPr>
          <w:rFonts w:hint="eastAsia" w:ascii="宋体" w:hAnsi="宋体"/>
          <w:sz w:val="24"/>
          <w:lang w:val="en-US" w:eastAsia="zh-CN"/>
        </w:rPr>
        <w:t xml:space="preserve"> 1</w:t>
      </w:r>
      <w:r>
        <w:rPr>
          <w:rFonts w:hint="eastAsia" w:ascii="宋体" w:hAnsi="宋体"/>
          <w:sz w:val="24"/>
        </w:rPr>
        <w:t>日</w:t>
      </w:r>
    </w:p>
    <w:p>
      <w:pPr>
        <w:spacing w:line="360" w:lineRule="auto"/>
        <w:jc w:val="both"/>
        <w:rPr>
          <w:rFonts w:hint="eastAsia" w:ascii="宋体" w:hAnsi="宋体"/>
          <w:sz w:val="24"/>
        </w:rPr>
      </w:pPr>
    </w:p>
    <w:p>
      <w:pPr>
        <w:numPr>
          <w:ilvl w:val="0"/>
          <w:numId w:val="3"/>
        </w:numPr>
        <w:bidi w:val="0"/>
        <w:jc w:val="center"/>
        <w:rPr>
          <w:rFonts w:hint="default"/>
          <w:b/>
          <w:bCs/>
          <w:sz w:val="32"/>
          <w:szCs w:val="32"/>
          <w:lang w:val="en-US" w:eastAsia="zh-CN"/>
        </w:rPr>
      </w:pPr>
      <w:bookmarkStart w:id="18" w:name="_Toc19979_WPSOffice_Level1"/>
      <w:r>
        <w:rPr>
          <w:rFonts w:hint="eastAsia"/>
          <w:b/>
          <w:bCs/>
          <w:sz w:val="32"/>
          <w:szCs w:val="32"/>
          <w:lang w:val="en-US" w:eastAsia="zh-CN"/>
        </w:rPr>
        <w:t>报价人须知</w:t>
      </w:r>
      <w:bookmarkEnd w:id="18"/>
    </w:p>
    <w:p>
      <w:pPr>
        <w:spacing w:line="360" w:lineRule="auto"/>
        <w:rPr>
          <w:rFonts w:hint="eastAsia" w:ascii="宋体" w:hAnsi="宋体"/>
          <w:b/>
          <w:bCs/>
          <w:sz w:val="24"/>
          <w:szCs w:val="24"/>
        </w:rPr>
      </w:pPr>
      <w:bookmarkStart w:id="19" w:name="_Toc27696_WPSOffice_Level2"/>
    </w:p>
    <w:p>
      <w:pPr>
        <w:spacing w:line="360" w:lineRule="auto"/>
        <w:rPr>
          <w:rFonts w:hint="eastAsia" w:ascii="宋体" w:hAnsi="宋体"/>
          <w:b/>
          <w:bCs/>
          <w:sz w:val="24"/>
          <w:szCs w:val="24"/>
        </w:rPr>
      </w:pPr>
      <w:r>
        <w:rPr>
          <w:rFonts w:hint="eastAsia" w:ascii="宋体" w:hAnsi="宋体"/>
          <w:b/>
          <w:bCs/>
          <w:sz w:val="24"/>
          <w:szCs w:val="24"/>
        </w:rPr>
        <w:t>一、招标总则</w:t>
      </w:r>
      <w:bookmarkEnd w:id="19"/>
    </w:p>
    <w:p>
      <w:pPr>
        <w:spacing w:line="360" w:lineRule="auto"/>
        <w:rPr>
          <w:rFonts w:hint="eastAsia" w:ascii="宋体" w:hAnsi="宋体"/>
          <w:sz w:val="24"/>
        </w:rPr>
      </w:pPr>
      <w:r>
        <w:rPr>
          <w:rFonts w:hint="eastAsia" w:ascii="宋体" w:hAnsi="宋体"/>
          <w:sz w:val="24"/>
        </w:rPr>
        <w:t>1.项目名称：广州金控征信服务有限公司2020年金融信贷云服务平台</w:t>
      </w:r>
    </w:p>
    <w:p>
      <w:pPr>
        <w:spacing w:line="360" w:lineRule="auto"/>
        <w:rPr>
          <w:rFonts w:hint="eastAsia" w:ascii="宋体" w:hAnsi="宋体"/>
          <w:sz w:val="24"/>
        </w:rPr>
      </w:pPr>
      <w:r>
        <w:rPr>
          <w:rFonts w:hint="eastAsia" w:ascii="宋体" w:hAnsi="宋体"/>
          <w:sz w:val="24"/>
        </w:rPr>
        <w:t>2.招标内容：广州金控征信服务有限公司为了给传统小贷、担保等类金融机构提供系统化的线上解决方案，通过公开招标的形式采购金融信贷全流程云服务平台。</w:t>
      </w:r>
    </w:p>
    <w:p>
      <w:pPr>
        <w:spacing w:line="360" w:lineRule="auto"/>
        <w:rPr>
          <w:rFonts w:hint="eastAsia" w:ascii="宋体" w:hAnsi="宋体"/>
          <w:sz w:val="24"/>
        </w:rPr>
      </w:pPr>
      <w:r>
        <w:rPr>
          <w:rFonts w:hint="eastAsia" w:ascii="宋体" w:hAnsi="宋体"/>
          <w:sz w:val="24"/>
        </w:rPr>
        <w:t>3.招标要求：投标单位需要具备不少于50人的技术研发、平台技术支持人员团队，需具备24小时内响应能力，需具备相关技术能力证明证书，公司成立时间不少于3年。</w:t>
      </w:r>
    </w:p>
    <w:p>
      <w:pPr>
        <w:spacing w:line="360" w:lineRule="auto"/>
        <w:rPr>
          <w:rFonts w:hint="eastAsia" w:ascii="宋体" w:hAnsi="宋体"/>
          <w:sz w:val="24"/>
        </w:rPr>
      </w:pPr>
      <w:r>
        <w:rPr>
          <w:rFonts w:hint="eastAsia" w:ascii="宋体" w:hAnsi="宋体"/>
          <w:sz w:val="24"/>
        </w:rPr>
        <w:t>4.招标方式：本项目采用公开招标进行采购，采用综合</w:t>
      </w:r>
      <w:r>
        <w:rPr>
          <w:rFonts w:hint="eastAsia" w:ascii="宋体" w:hAnsi="宋体"/>
          <w:sz w:val="24"/>
          <w:lang w:val="en-US" w:eastAsia="zh-CN"/>
        </w:rPr>
        <w:t>评分</w:t>
      </w:r>
      <w:r>
        <w:rPr>
          <w:rFonts w:hint="eastAsia" w:ascii="宋体" w:hAnsi="宋体"/>
          <w:sz w:val="24"/>
        </w:rPr>
        <w:t>法，在解决方案满足项目要求的前提下，通过综合评</w:t>
      </w:r>
      <w:r>
        <w:rPr>
          <w:rFonts w:hint="eastAsia" w:ascii="宋体" w:hAnsi="宋体"/>
          <w:sz w:val="24"/>
          <w:lang w:val="en-US" w:eastAsia="zh-CN"/>
        </w:rPr>
        <w:t>分</w:t>
      </w:r>
      <w:r>
        <w:rPr>
          <w:rFonts w:hint="eastAsia" w:ascii="宋体" w:hAnsi="宋体"/>
          <w:sz w:val="24"/>
        </w:rPr>
        <w:t>选取合作方案最优的一家作为中标单位。</w:t>
      </w:r>
    </w:p>
    <w:p>
      <w:pPr>
        <w:spacing w:line="360" w:lineRule="auto"/>
        <w:rPr>
          <w:rFonts w:hint="eastAsia" w:ascii="宋体" w:hAnsi="宋体"/>
          <w:sz w:val="24"/>
        </w:rPr>
      </w:pPr>
      <w:r>
        <w:rPr>
          <w:rFonts w:hint="eastAsia" w:ascii="宋体" w:hAnsi="宋体"/>
          <w:sz w:val="24"/>
        </w:rPr>
        <w:t>5.实施时间需求：项目合作单位派出的项目组须在签订项目合同后，按采购方要求的时间及时到位。按照项目实施计划按时完成任务。</w:t>
      </w:r>
    </w:p>
    <w:p>
      <w:pPr>
        <w:spacing w:line="360" w:lineRule="auto"/>
        <w:rPr>
          <w:rFonts w:hint="eastAsia" w:ascii="宋体" w:hAnsi="宋体"/>
          <w:b/>
          <w:bCs/>
          <w:sz w:val="24"/>
          <w:szCs w:val="24"/>
        </w:rPr>
      </w:pPr>
      <w:bookmarkStart w:id="20" w:name="_Toc9335_WPSOffice_Level2"/>
      <w:r>
        <w:rPr>
          <w:rFonts w:hint="eastAsia" w:ascii="宋体" w:hAnsi="宋体"/>
          <w:b/>
          <w:bCs/>
          <w:sz w:val="24"/>
          <w:szCs w:val="24"/>
        </w:rPr>
        <w:t>二、投标需提供材料</w:t>
      </w:r>
      <w:bookmarkEnd w:id="20"/>
    </w:p>
    <w:p>
      <w:pPr>
        <w:spacing w:line="360" w:lineRule="auto"/>
        <w:rPr>
          <w:rFonts w:hint="eastAsia" w:ascii="宋体" w:hAnsi="宋体"/>
          <w:sz w:val="24"/>
        </w:rPr>
      </w:pPr>
      <w:r>
        <w:rPr>
          <w:rFonts w:hint="eastAsia" w:ascii="宋体" w:hAnsi="宋体"/>
          <w:sz w:val="24"/>
        </w:rPr>
        <w:t>1.企业概况介绍及投标人资格证明文件（营业执照、税务登记证、组织机构代码证等并加盖公章）。</w:t>
      </w:r>
    </w:p>
    <w:p>
      <w:pPr>
        <w:spacing w:line="360" w:lineRule="auto"/>
        <w:rPr>
          <w:rFonts w:hint="eastAsia" w:ascii="宋体" w:hAnsi="宋体"/>
          <w:sz w:val="24"/>
        </w:rPr>
      </w:pPr>
      <w:r>
        <w:rPr>
          <w:rFonts w:hint="eastAsia" w:ascii="宋体" w:hAnsi="宋体"/>
          <w:sz w:val="24"/>
        </w:rPr>
        <w:t>2.投标人相关资质。若企业有国家机构或国际权威机构核发的IT类资质认证（如：系统集成资质、CMMI国家信息安全测评信息安全服务资质</w:t>
      </w:r>
      <w:r>
        <w:rPr>
          <w:rFonts w:hint="eastAsia" w:ascii="宋体" w:hAnsi="宋体"/>
          <w:sz w:val="24"/>
          <w:lang w:eastAsia="zh-CN"/>
        </w:rPr>
        <w:t>、</w:t>
      </w:r>
      <w:r>
        <w:rPr>
          <w:rFonts w:hint="eastAsia" w:ascii="宋体" w:hAnsi="宋体"/>
          <w:sz w:val="24"/>
          <w:lang w:val="en-US" w:eastAsia="zh-CN"/>
        </w:rPr>
        <w:t>专利证书</w:t>
      </w:r>
      <w:r>
        <w:rPr>
          <w:rFonts w:hint="eastAsia" w:ascii="宋体" w:hAnsi="宋体"/>
          <w:sz w:val="24"/>
        </w:rPr>
        <w:t>等），质量管理体系认证的，请提供相关材料。</w:t>
      </w:r>
    </w:p>
    <w:p>
      <w:pPr>
        <w:spacing w:line="360" w:lineRule="auto"/>
        <w:rPr>
          <w:rFonts w:hint="eastAsia" w:ascii="宋体" w:hAnsi="宋体"/>
          <w:sz w:val="24"/>
        </w:rPr>
      </w:pPr>
      <w:r>
        <w:rPr>
          <w:rFonts w:hint="eastAsia" w:ascii="宋体" w:hAnsi="宋体"/>
          <w:sz w:val="24"/>
        </w:rPr>
        <w:t>3.项目团队的人员介绍</w:t>
      </w:r>
      <w:r>
        <w:rPr>
          <w:rFonts w:hint="eastAsia" w:ascii="宋体" w:hAnsi="宋体"/>
          <w:sz w:val="24"/>
          <w:lang w:eastAsia="zh-CN"/>
        </w:rPr>
        <w:t>（</w:t>
      </w:r>
      <w:r>
        <w:rPr>
          <w:rFonts w:hint="eastAsia" w:ascii="宋体" w:hAnsi="宋体"/>
          <w:sz w:val="24"/>
          <w:lang w:val="en-US" w:eastAsia="zh-CN"/>
        </w:rPr>
        <w:t>如：团队规模、技术人员占比、高学历人员占比等</w:t>
      </w:r>
      <w:r>
        <w:rPr>
          <w:rFonts w:hint="eastAsia" w:ascii="宋体" w:hAnsi="宋体"/>
          <w:sz w:val="24"/>
          <w:lang w:eastAsia="zh-CN"/>
        </w:rPr>
        <w:t>）</w:t>
      </w:r>
      <w:r>
        <w:rPr>
          <w:rFonts w:hint="eastAsia" w:ascii="宋体" w:hAnsi="宋体"/>
          <w:sz w:val="24"/>
        </w:rPr>
        <w:t>。</w:t>
      </w:r>
    </w:p>
    <w:p>
      <w:pPr>
        <w:spacing w:line="360" w:lineRule="auto"/>
        <w:rPr>
          <w:rFonts w:hint="eastAsia" w:ascii="宋体" w:hAnsi="宋体"/>
          <w:sz w:val="24"/>
        </w:rPr>
      </w:pPr>
      <w:r>
        <w:rPr>
          <w:rFonts w:hint="eastAsia" w:ascii="宋体" w:hAnsi="宋体"/>
          <w:sz w:val="24"/>
        </w:rPr>
        <w:t>4.金融业同类型项目实施经验。</w:t>
      </w:r>
    </w:p>
    <w:p>
      <w:pPr>
        <w:spacing w:line="360" w:lineRule="auto"/>
        <w:rPr>
          <w:rFonts w:hint="eastAsia" w:ascii="宋体" w:hAnsi="宋体"/>
          <w:sz w:val="24"/>
        </w:rPr>
      </w:pPr>
      <w:r>
        <w:rPr>
          <w:rFonts w:hint="eastAsia" w:ascii="宋体" w:hAnsi="宋体"/>
          <w:sz w:val="24"/>
        </w:rPr>
        <w:t>5.解决方案基本介绍。</w:t>
      </w:r>
    </w:p>
    <w:p>
      <w:pPr>
        <w:spacing w:line="360" w:lineRule="auto"/>
        <w:rPr>
          <w:rFonts w:hint="eastAsia" w:ascii="宋体" w:hAnsi="宋体"/>
          <w:b/>
          <w:bCs/>
          <w:sz w:val="24"/>
          <w:szCs w:val="24"/>
        </w:rPr>
      </w:pPr>
      <w:bookmarkStart w:id="21" w:name="_Toc14335_WPSOffice_Level2"/>
      <w:r>
        <w:rPr>
          <w:rFonts w:hint="eastAsia" w:ascii="宋体" w:hAnsi="宋体"/>
          <w:b/>
          <w:bCs/>
          <w:sz w:val="24"/>
          <w:szCs w:val="24"/>
        </w:rPr>
        <w:t>三、投标函的递交</w:t>
      </w:r>
      <w:bookmarkEnd w:id="21"/>
    </w:p>
    <w:p>
      <w:pPr>
        <w:spacing w:line="360" w:lineRule="auto"/>
        <w:rPr>
          <w:rFonts w:hint="eastAsia" w:ascii="宋体" w:hAnsi="宋体"/>
          <w:sz w:val="24"/>
        </w:rPr>
      </w:pPr>
      <w:r>
        <w:rPr>
          <w:rFonts w:hint="eastAsia" w:ascii="宋体" w:hAnsi="宋体"/>
          <w:sz w:val="24"/>
        </w:rPr>
        <w:t>1.投标人应把投标函装入档案袋内加以密封，并在封签处加盖单位公章。</w:t>
      </w:r>
    </w:p>
    <w:p>
      <w:pPr>
        <w:spacing w:line="360" w:lineRule="auto"/>
        <w:rPr>
          <w:rFonts w:hint="eastAsia" w:ascii="宋体" w:hAnsi="宋体"/>
          <w:sz w:val="24"/>
        </w:rPr>
      </w:pPr>
      <w:r>
        <w:rPr>
          <w:rFonts w:hint="eastAsia" w:ascii="宋体" w:hAnsi="宋体"/>
          <w:sz w:val="24"/>
        </w:rPr>
        <w:t>投标函档案袋上应写明：</w:t>
      </w:r>
    </w:p>
    <w:p>
      <w:pPr>
        <w:spacing w:line="360" w:lineRule="auto"/>
        <w:rPr>
          <w:rFonts w:hint="eastAsia" w:ascii="宋体" w:hAnsi="宋体"/>
          <w:sz w:val="24"/>
        </w:rPr>
      </w:pPr>
      <w:r>
        <w:rPr>
          <w:rFonts w:hint="eastAsia" w:ascii="宋体" w:hAnsi="宋体"/>
          <w:sz w:val="24"/>
        </w:rPr>
        <w:t>(1) 项目名称</w:t>
      </w:r>
    </w:p>
    <w:p>
      <w:pPr>
        <w:spacing w:line="360" w:lineRule="auto"/>
        <w:rPr>
          <w:rFonts w:hint="eastAsia" w:ascii="宋体" w:hAnsi="宋体"/>
          <w:sz w:val="24"/>
        </w:rPr>
      </w:pPr>
      <w:r>
        <w:rPr>
          <w:rFonts w:hint="eastAsia" w:ascii="宋体" w:hAnsi="宋体"/>
          <w:sz w:val="24"/>
        </w:rPr>
        <w:t>(2) 招标文件编号</w:t>
      </w:r>
    </w:p>
    <w:p>
      <w:pPr>
        <w:spacing w:line="360" w:lineRule="auto"/>
        <w:rPr>
          <w:rFonts w:hint="eastAsia" w:ascii="宋体" w:hAnsi="宋体"/>
          <w:sz w:val="24"/>
        </w:rPr>
      </w:pPr>
      <w:r>
        <w:rPr>
          <w:rFonts w:hint="eastAsia" w:ascii="宋体" w:hAnsi="宋体"/>
          <w:sz w:val="24"/>
        </w:rPr>
        <w:t>(3) 投标人名称（营业执照的名称）</w:t>
      </w:r>
    </w:p>
    <w:p>
      <w:pPr>
        <w:spacing w:line="360" w:lineRule="auto"/>
        <w:rPr>
          <w:rFonts w:hint="eastAsia" w:ascii="宋体" w:hAnsi="宋体"/>
          <w:sz w:val="24"/>
        </w:rPr>
      </w:pPr>
      <w:r>
        <w:rPr>
          <w:rFonts w:hint="eastAsia" w:ascii="宋体" w:hAnsi="宋体"/>
          <w:sz w:val="24"/>
        </w:rPr>
        <w:t>2.投标人必须在投标函截止提交时间前，将投标函送达到采购方公司，逾期将不予受理。</w:t>
      </w:r>
    </w:p>
    <w:p>
      <w:pPr>
        <w:spacing w:line="360" w:lineRule="auto"/>
        <w:rPr>
          <w:rFonts w:hint="eastAsia" w:ascii="宋体" w:hAnsi="宋体"/>
          <w:sz w:val="24"/>
        </w:rPr>
      </w:pPr>
      <w:r>
        <w:rPr>
          <w:rFonts w:hint="eastAsia" w:ascii="宋体" w:hAnsi="宋体"/>
          <w:sz w:val="24"/>
        </w:rPr>
        <w:t>3.投标人送达投标函以后，要求对投标函进行修改或撤回时，必须在截止日前以书面形式送交采购方。</w:t>
      </w:r>
    </w:p>
    <w:p>
      <w:pPr>
        <w:spacing w:line="360" w:lineRule="auto"/>
        <w:rPr>
          <w:rFonts w:hint="eastAsia" w:ascii="宋体" w:hAnsi="宋体"/>
          <w:b/>
          <w:bCs/>
          <w:sz w:val="24"/>
          <w:szCs w:val="24"/>
        </w:rPr>
      </w:pPr>
      <w:bookmarkStart w:id="22" w:name="_Toc27836_WPSOffice_Level2"/>
      <w:r>
        <w:rPr>
          <w:rFonts w:hint="eastAsia" w:ascii="宋体" w:hAnsi="宋体"/>
          <w:b/>
          <w:bCs/>
          <w:sz w:val="24"/>
          <w:szCs w:val="24"/>
        </w:rPr>
        <w:t>四、评审办法</w:t>
      </w:r>
      <w:bookmarkEnd w:id="22"/>
    </w:p>
    <w:p>
      <w:pPr>
        <w:spacing w:line="360" w:lineRule="auto"/>
        <w:rPr>
          <w:rFonts w:hint="eastAsia" w:ascii="宋体" w:hAnsi="宋体"/>
          <w:sz w:val="24"/>
        </w:rPr>
      </w:pPr>
      <w:r>
        <w:rPr>
          <w:rFonts w:hint="eastAsia" w:ascii="宋体" w:hAnsi="宋体"/>
          <w:sz w:val="24"/>
        </w:rPr>
        <w:t>我公司将综合考虑方案提供公司规模、人员技术能力及项目合作报价等情况，按照公平、公正、公开、价廉的原则进行评审，并根据评审结果确定合作单位，签订合作协议。</w:t>
      </w:r>
    </w:p>
    <w:p>
      <w:pPr>
        <w:spacing w:line="360" w:lineRule="auto"/>
        <w:rPr>
          <w:rFonts w:hint="eastAsia" w:ascii="宋体" w:hAnsi="宋体"/>
          <w:b/>
          <w:bCs/>
          <w:sz w:val="24"/>
          <w:szCs w:val="24"/>
        </w:rPr>
      </w:pPr>
      <w:bookmarkStart w:id="23" w:name="_Toc21303_WPSOffice_Level2"/>
      <w:r>
        <w:rPr>
          <w:rFonts w:hint="eastAsia" w:ascii="宋体" w:hAnsi="宋体"/>
          <w:b/>
          <w:bCs/>
          <w:sz w:val="24"/>
          <w:szCs w:val="24"/>
        </w:rPr>
        <w:t>五、评审结果</w:t>
      </w:r>
      <w:bookmarkEnd w:id="23"/>
    </w:p>
    <w:p>
      <w:pPr>
        <w:spacing w:line="360" w:lineRule="auto"/>
        <w:rPr>
          <w:rFonts w:hint="eastAsia" w:ascii="宋体" w:hAnsi="宋体"/>
          <w:sz w:val="24"/>
        </w:rPr>
      </w:pPr>
      <w:r>
        <w:rPr>
          <w:rFonts w:hint="eastAsia" w:ascii="宋体" w:hAnsi="宋体"/>
          <w:sz w:val="24"/>
        </w:rPr>
        <w:t>评审结果将于材料送达之日起5个工作日内邮件通知签约单位，未入选的投标人将以电话方式通知。</w:t>
      </w:r>
    </w:p>
    <w:p>
      <w:pPr>
        <w:spacing w:line="360" w:lineRule="auto"/>
        <w:rPr>
          <w:rFonts w:hint="default" w:ascii="宋体" w:hAnsi="宋体" w:eastAsia="宋体"/>
          <w:sz w:val="24"/>
          <w:lang w:val="en-US" w:eastAsia="zh-CN"/>
        </w:rPr>
      </w:pPr>
      <w:r>
        <w:rPr>
          <w:rFonts w:hint="eastAsia" w:ascii="宋体" w:hAnsi="宋体"/>
          <w:sz w:val="24"/>
          <w:lang w:val="en-US" w:eastAsia="zh-CN"/>
        </w:rPr>
        <w:t>六</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numPr>
          <w:ilvl w:val="0"/>
          <w:numId w:val="3"/>
        </w:numPr>
        <w:bidi w:val="0"/>
        <w:jc w:val="center"/>
        <w:rPr>
          <w:rFonts w:hint="eastAsia"/>
          <w:b/>
          <w:bCs/>
          <w:sz w:val="32"/>
          <w:szCs w:val="32"/>
          <w:lang w:val="en-US" w:eastAsia="zh-CN"/>
        </w:rPr>
      </w:pPr>
      <w:bookmarkStart w:id="24" w:name="_Toc29456"/>
      <w:bookmarkStart w:id="25" w:name="_Toc213833047"/>
      <w:bookmarkStart w:id="26" w:name="_Toc20132_WPSOffice_Level1"/>
      <w:r>
        <w:rPr>
          <w:rFonts w:hint="eastAsia"/>
          <w:b/>
          <w:bCs/>
          <w:sz w:val="32"/>
          <w:szCs w:val="32"/>
          <w:lang w:val="en-US" w:eastAsia="zh-CN"/>
        </w:rPr>
        <w:t>附件表格</w:t>
      </w:r>
      <w:bookmarkEnd w:id="24"/>
      <w:bookmarkEnd w:id="25"/>
      <w:bookmarkEnd w:id="26"/>
    </w:p>
    <w:p>
      <w:pPr>
        <w:bidi w:val="0"/>
        <w:rPr>
          <w:rFonts w:hint="eastAsia"/>
          <w:b/>
          <w:bCs/>
          <w:sz w:val="24"/>
          <w:szCs w:val="24"/>
          <w:lang w:val="en-US" w:eastAsia="zh-CN"/>
        </w:rPr>
      </w:pPr>
      <w:bookmarkStart w:id="27" w:name="_Toc19658_WPSOffice_Level1"/>
      <w:bookmarkStart w:id="28" w:name="_Toc12642"/>
    </w:p>
    <w:p>
      <w:pPr>
        <w:bidi w:val="0"/>
        <w:rPr>
          <w:rFonts w:hint="eastAsia"/>
          <w:b/>
          <w:bCs/>
          <w:sz w:val="24"/>
          <w:szCs w:val="24"/>
          <w:lang w:val="en-US" w:eastAsia="zh-CN"/>
        </w:rPr>
      </w:pPr>
      <w:r>
        <w:rPr>
          <w:rFonts w:hint="eastAsia"/>
          <w:b/>
          <w:bCs/>
          <w:sz w:val="24"/>
          <w:szCs w:val="24"/>
          <w:lang w:val="en-US" w:eastAsia="zh-CN"/>
        </w:rPr>
        <w:t>附件1：报价函模版</w:t>
      </w:r>
      <w:bookmarkEnd w:id="27"/>
      <w:bookmarkEnd w:id="28"/>
    </w:p>
    <w:p>
      <w:pPr>
        <w:spacing w:line="360" w:lineRule="auto"/>
        <w:ind w:right="-328" w:rightChars="-156"/>
        <w:rPr>
          <w:rFonts w:hint="eastAsia" w:ascii="宋体" w:hAnsi="宋体"/>
          <w:sz w:val="24"/>
        </w:rPr>
      </w:pPr>
      <w:r>
        <w:rPr>
          <w:rFonts w:hint="eastAsia" w:ascii="宋体" w:hAnsi="宋体"/>
          <w:sz w:val="24"/>
        </w:rPr>
        <w:t>致：</w:t>
      </w:r>
      <w:r>
        <w:rPr>
          <w:rFonts w:hint="eastAsia" w:ascii="宋体" w:hAnsi="宋体"/>
          <w:sz w:val="24"/>
          <w:lang w:eastAsia="zh-CN"/>
        </w:rPr>
        <w:t>广州金控征信服务有限公司</w:t>
      </w:r>
      <w:r>
        <w:rPr>
          <w:rFonts w:hint="eastAsia" w:ascii="宋体" w:hAnsi="宋体"/>
          <w:sz w:val="24"/>
        </w:rPr>
        <w:t>：</w:t>
      </w:r>
    </w:p>
    <w:p>
      <w:pPr>
        <w:spacing w:line="420" w:lineRule="exact"/>
        <w:ind w:right="63" w:rightChars="30" w:firstLine="480" w:firstLineChars="200"/>
        <w:rPr>
          <w:rFonts w:hint="eastAsia" w:ascii="宋体" w:hAnsi="宋体"/>
          <w:sz w:val="24"/>
        </w:rPr>
      </w:pPr>
      <w:r>
        <w:rPr>
          <w:rFonts w:hint="eastAsia" w:ascii="宋体" w:hAnsi="宋体"/>
          <w:sz w:val="24"/>
        </w:rPr>
        <w:t>根据贵方“</w:t>
      </w:r>
      <w:r>
        <w:rPr>
          <w:rFonts w:hint="eastAsia" w:ascii="宋体" w:hAnsi="宋体"/>
          <w:sz w:val="24"/>
          <w:lang w:val="en-US" w:eastAsia="zh-CN"/>
        </w:rPr>
        <w:t>广州金控征信服务有限公司</w:t>
      </w:r>
      <w:r>
        <w:rPr>
          <w:rFonts w:hint="eastAsia" w:ascii="宋体" w:hAnsi="宋体"/>
          <w:sz w:val="24"/>
          <w:lang w:eastAsia="zh-CN"/>
        </w:rPr>
        <w:t>2020年金融信贷云服务平台</w:t>
      </w:r>
      <w:r>
        <w:rPr>
          <w:rFonts w:hint="eastAsia" w:ascii="宋体" w:hAnsi="宋体"/>
          <w:sz w:val="24"/>
        </w:rPr>
        <w:t>”的</w:t>
      </w:r>
      <w:r>
        <w:rPr>
          <w:rFonts w:hint="eastAsia" w:ascii="宋体" w:hAnsi="宋体"/>
          <w:sz w:val="24"/>
          <w:lang w:val="en-US" w:eastAsia="zh-CN"/>
        </w:rPr>
        <w:t>招标文件</w:t>
      </w:r>
      <w:r>
        <w:rPr>
          <w:rFonts w:hint="eastAsia" w:ascii="宋体" w:hAnsi="宋体"/>
          <w:sz w:val="24"/>
        </w:rPr>
        <w:t>要求，正式授权下述签字人</w:t>
      </w:r>
      <w:r>
        <w:rPr>
          <w:rFonts w:hint="eastAsia" w:ascii="宋体" w:hAnsi="宋体"/>
          <w:sz w:val="24"/>
          <w:u w:val="single"/>
        </w:rPr>
        <w:t xml:space="preserve">            </w:t>
      </w:r>
      <w:r>
        <w:rPr>
          <w:rFonts w:hint="eastAsia" w:ascii="宋体" w:hAnsi="宋体"/>
          <w:sz w:val="24"/>
        </w:rPr>
        <w:t xml:space="preserve">（姓名）代表报价人 </w:t>
      </w:r>
      <w:r>
        <w:rPr>
          <w:rFonts w:hint="eastAsia" w:ascii="宋体" w:hAnsi="宋体"/>
          <w:sz w:val="24"/>
          <w:u w:val="single"/>
        </w:rPr>
        <w:t xml:space="preserve">                 </w:t>
      </w:r>
      <w:r>
        <w:rPr>
          <w:rFonts w:hint="eastAsia" w:ascii="宋体" w:hAnsi="宋体"/>
          <w:sz w:val="24"/>
        </w:rPr>
        <w:t>（报价人的名称），提交报价函正本一式 1份，副本一式1份。</w:t>
      </w:r>
    </w:p>
    <w:p>
      <w:pPr>
        <w:spacing w:line="420" w:lineRule="exact"/>
        <w:ind w:right="-328" w:rightChars="-156" w:firstLine="480" w:firstLineChars="200"/>
        <w:rPr>
          <w:rFonts w:hint="eastAsia" w:ascii="宋体" w:hAnsi="宋体"/>
          <w:sz w:val="24"/>
        </w:rPr>
      </w:pPr>
      <w:r>
        <w:rPr>
          <w:rFonts w:hint="eastAsia" w:ascii="宋体" w:hAnsi="宋体"/>
          <w:sz w:val="24"/>
        </w:rPr>
        <w:t>据此函，报价人宣布同意如下：</w:t>
      </w:r>
    </w:p>
    <w:p>
      <w:pPr>
        <w:numPr>
          <w:ilvl w:val="0"/>
          <w:numId w:val="4"/>
        </w:numPr>
        <w:tabs>
          <w:tab w:val="left" w:pos="720"/>
        </w:tabs>
        <w:spacing w:line="420" w:lineRule="exact"/>
        <w:ind w:left="283" w:leftChars="0" w:right="-328" w:rightChars="-156" w:hanging="283" w:firstLineChars="0"/>
        <w:rPr>
          <w:rFonts w:hint="eastAsia" w:ascii="宋体" w:hAnsi="宋体"/>
          <w:sz w:val="24"/>
        </w:rPr>
      </w:pPr>
      <w:r>
        <w:rPr>
          <w:rFonts w:hint="eastAsia" w:ascii="宋体" w:hAnsi="宋体"/>
          <w:sz w:val="24"/>
        </w:rPr>
        <w:t>我方已详细审核</w:t>
      </w:r>
      <w:r>
        <w:rPr>
          <w:rFonts w:hint="eastAsia" w:ascii="宋体" w:hAnsi="宋体"/>
          <w:sz w:val="24"/>
          <w:lang w:val="en-US" w:eastAsia="zh-CN"/>
        </w:rPr>
        <w:t>招标文件</w:t>
      </w:r>
      <w:r>
        <w:rPr>
          <w:rFonts w:hint="eastAsia" w:ascii="宋体" w:hAnsi="宋体"/>
          <w:sz w:val="24"/>
        </w:rPr>
        <w:t>。</w:t>
      </w:r>
    </w:p>
    <w:p>
      <w:pPr>
        <w:numPr>
          <w:ilvl w:val="0"/>
          <w:numId w:val="4"/>
        </w:numPr>
        <w:tabs>
          <w:tab w:val="left" w:pos="720"/>
        </w:tabs>
        <w:spacing w:line="420" w:lineRule="exact"/>
        <w:ind w:left="283" w:leftChars="0" w:right="-328" w:rightChars="-156" w:hanging="283" w:firstLineChars="0"/>
        <w:rPr>
          <w:rFonts w:hint="eastAsia" w:ascii="宋体" w:hAnsi="宋体"/>
          <w:sz w:val="24"/>
        </w:rPr>
      </w:pPr>
      <w:r>
        <w:rPr>
          <w:rFonts w:hint="eastAsia" w:ascii="宋体" w:hAnsi="宋体"/>
          <w:sz w:val="24"/>
        </w:rPr>
        <w:t>根据</w:t>
      </w:r>
      <w:r>
        <w:rPr>
          <w:rFonts w:hint="eastAsia" w:ascii="宋体" w:hAnsi="宋体"/>
          <w:sz w:val="24"/>
          <w:lang w:eastAsia="zh-CN"/>
        </w:rPr>
        <w:t>招标文件</w:t>
      </w:r>
      <w:r>
        <w:rPr>
          <w:rFonts w:hint="eastAsia" w:ascii="宋体" w:hAnsi="宋体"/>
          <w:sz w:val="24"/>
        </w:rPr>
        <w:t>的规定，严格履行合同的责任和义务。</w:t>
      </w:r>
    </w:p>
    <w:p>
      <w:pPr>
        <w:numPr>
          <w:ilvl w:val="0"/>
          <w:numId w:val="4"/>
        </w:numPr>
        <w:tabs>
          <w:tab w:val="left" w:pos="720"/>
        </w:tabs>
        <w:spacing w:line="420" w:lineRule="exact"/>
        <w:ind w:left="283" w:leftChars="0" w:right="-328" w:rightChars="-156" w:hanging="283" w:firstLineChars="0"/>
        <w:rPr>
          <w:rFonts w:hint="eastAsia" w:ascii="宋体" w:hAnsi="宋体"/>
          <w:sz w:val="24"/>
        </w:rPr>
      </w:pPr>
      <w:r>
        <w:rPr>
          <w:rFonts w:hint="eastAsia" w:ascii="宋体" w:hAnsi="宋体"/>
          <w:sz w:val="24"/>
        </w:rPr>
        <w:t>同意向贵方提供可能另外要求的与报价有关的任何证据或资料。</w:t>
      </w:r>
    </w:p>
    <w:p>
      <w:pPr>
        <w:numPr>
          <w:ilvl w:val="0"/>
          <w:numId w:val="4"/>
        </w:numPr>
        <w:tabs>
          <w:tab w:val="left" w:pos="720"/>
        </w:tabs>
        <w:spacing w:line="420" w:lineRule="exact"/>
        <w:ind w:left="283" w:leftChars="0" w:right="-328" w:rightChars="-156" w:hanging="283" w:firstLineChars="0"/>
        <w:rPr>
          <w:rFonts w:hint="eastAsia" w:ascii="宋体" w:hAnsi="宋体"/>
          <w:sz w:val="24"/>
        </w:rPr>
      </w:pPr>
      <w:r>
        <w:rPr>
          <w:rFonts w:hint="eastAsia" w:ascii="宋体" w:hAnsi="宋体"/>
          <w:sz w:val="24"/>
        </w:rPr>
        <w:t>我方愿按《中华人民共和国合同法》履行自己的全部责任。</w:t>
      </w:r>
    </w:p>
    <w:p>
      <w:pPr>
        <w:numPr>
          <w:ilvl w:val="0"/>
          <w:numId w:val="4"/>
        </w:numPr>
        <w:tabs>
          <w:tab w:val="left" w:pos="720"/>
        </w:tabs>
        <w:spacing w:line="420" w:lineRule="exact"/>
        <w:ind w:left="283" w:leftChars="0" w:right="-328" w:rightChars="-156" w:hanging="283" w:firstLineChars="0"/>
        <w:rPr>
          <w:rFonts w:hint="eastAsia" w:ascii="宋体" w:hAnsi="宋体"/>
          <w:sz w:val="24"/>
        </w:rPr>
      </w:pPr>
      <w:r>
        <w:rPr>
          <w:rFonts w:hint="eastAsia" w:ascii="宋体" w:hAnsi="宋体"/>
          <w:sz w:val="24"/>
        </w:rPr>
        <w:t>我方同意</w:t>
      </w:r>
      <w:r>
        <w:rPr>
          <w:rFonts w:hint="eastAsia" w:ascii="宋体" w:hAnsi="宋体"/>
          <w:sz w:val="24"/>
          <w:lang w:eastAsia="zh-CN"/>
        </w:rPr>
        <w:t>招标文件</w:t>
      </w:r>
      <w:r>
        <w:rPr>
          <w:rFonts w:hint="eastAsia" w:ascii="宋体" w:hAnsi="宋体"/>
          <w:sz w:val="24"/>
        </w:rPr>
        <w:t>之规定，遵守有关报价的各项规定。</w:t>
      </w:r>
    </w:p>
    <w:p>
      <w:pPr>
        <w:numPr>
          <w:ilvl w:val="0"/>
          <w:numId w:val="4"/>
        </w:numPr>
        <w:tabs>
          <w:tab w:val="left" w:pos="720"/>
        </w:tabs>
        <w:spacing w:line="420" w:lineRule="exact"/>
        <w:ind w:left="283" w:leftChars="0" w:right="-57" w:rightChars="-27" w:hanging="283" w:firstLineChars="0"/>
        <w:rPr>
          <w:rFonts w:hint="eastAsia" w:ascii="宋体" w:hAnsi="宋体"/>
          <w:sz w:val="24"/>
        </w:rPr>
      </w:pPr>
      <w:r>
        <w:rPr>
          <w:rFonts w:hint="eastAsia" w:ascii="宋体" w:hAnsi="宋体"/>
          <w:sz w:val="24"/>
        </w:rPr>
        <w:t>我方同意在收到从规定的报价之日起 60 天内遵守本报价函要求，在此期限届满之前，本报价函将始终对我们具有约束力并可随时被接受。</w:t>
      </w:r>
    </w:p>
    <w:p>
      <w:pPr>
        <w:numPr>
          <w:ilvl w:val="0"/>
          <w:numId w:val="4"/>
        </w:numPr>
        <w:tabs>
          <w:tab w:val="left" w:pos="720"/>
        </w:tabs>
        <w:spacing w:line="420" w:lineRule="exact"/>
        <w:ind w:left="283" w:leftChars="0" w:right="-57" w:rightChars="-27" w:hanging="283" w:firstLineChars="0"/>
        <w:rPr>
          <w:rFonts w:hint="eastAsia" w:ascii="宋体" w:hAnsi="宋体"/>
          <w:sz w:val="24"/>
        </w:rPr>
      </w:pPr>
      <w:r>
        <w:rPr>
          <w:rFonts w:hint="eastAsia" w:ascii="宋体" w:hAnsi="宋体"/>
          <w:sz w:val="24"/>
        </w:rPr>
        <w:t>我们已认真研究了</w:t>
      </w:r>
      <w:r>
        <w:rPr>
          <w:rFonts w:hint="eastAsia" w:ascii="宋体" w:hAnsi="宋体"/>
          <w:sz w:val="24"/>
          <w:lang w:eastAsia="zh-CN"/>
        </w:rPr>
        <w:t>招标文件</w:t>
      </w:r>
      <w:r>
        <w:rPr>
          <w:rFonts w:hint="eastAsia" w:ascii="宋体" w:hAnsi="宋体"/>
          <w:sz w:val="24"/>
        </w:rPr>
        <w:t>中的主要条款，具体意见我们已在“报价书”的有关说明一栏中作了阐述，除此以外我们并无异议。</w:t>
      </w:r>
    </w:p>
    <w:p>
      <w:pPr>
        <w:numPr>
          <w:ilvl w:val="0"/>
          <w:numId w:val="4"/>
        </w:numPr>
        <w:tabs>
          <w:tab w:val="left" w:pos="720"/>
        </w:tabs>
        <w:spacing w:line="420" w:lineRule="exact"/>
        <w:ind w:left="283" w:leftChars="0" w:right="-57" w:rightChars="-27" w:hanging="283" w:firstLineChars="0"/>
        <w:rPr>
          <w:rFonts w:hint="eastAsia" w:ascii="宋体" w:hAnsi="宋体"/>
          <w:sz w:val="24"/>
        </w:rPr>
      </w:pPr>
      <w:r>
        <w:rPr>
          <w:rFonts w:hint="eastAsia" w:ascii="宋体" w:hAnsi="宋体"/>
          <w:sz w:val="24"/>
        </w:rPr>
        <w:t>如果我们在接到合作通知后，没有按你们要求的时间签署正式合同，或坚持提出</w:t>
      </w:r>
      <w:r>
        <w:rPr>
          <w:rFonts w:hint="eastAsia" w:ascii="宋体" w:hAnsi="宋体"/>
          <w:sz w:val="24"/>
          <w:lang w:eastAsia="zh-CN"/>
        </w:rPr>
        <w:t>招标文件</w:t>
      </w:r>
      <w:r>
        <w:rPr>
          <w:rFonts w:hint="eastAsia" w:ascii="宋体" w:hAnsi="宋体"/>
          <w:sz w:val="24"/>
        </w:rPr>
        <w:t>未提及的附加条件，那么我们同意你们有另选合作单位的权利。</w:t>
      </w:r>
    </w:p>
    <w:p>
      <w:pPr>
        <w:numPr>
          <w:ilvl w:val="0"/>
          <w:numId w:val="4"/>
        </w:numPr>
        <w:tabs>
          <w:tab w:val="left" w:pos="720"/>
        </w:tabs>
        <w:spacing w:line="420" w:lineRule="exact"/>
        <w:ind w:left="283" w:leftChars="0" w:right="-57" w:rightChars="-27" w:hanging="283" w:firstLineChars="0"/>
        <w:rPr>
          <w:rFonts w:hint="eastAsia" w:ascii="宋体" w:hAnsi="宋体"/>
          <w:sz w:val="24"/>
        </w:rPr>
      </w:pPr>
      <w:r>
        <w:rPr>
          <w:rFonts w:hint="eastAsia" w:ascii="宋体" w:hAnsi="宋体"/>
          <w:sz w:val="24"/>
        </w:rPr>
        <w:t>在签署及执行正式合同以前，本报价函连同你们发出的书面往来文件将作为我们双方之间的相互约束的组成部分。</w:t>
      </w:r>
    </w:p>
    <w:p>
      <w:pPr>
        <w:numPr>
          <w:ilvl w:val="0"/>
          <w:numId w:val="4"/>
        </w:numPr>
        <w:tabs>
          <w:tab w:val="left" w:pos="720"/>
        </w:tabs>
        <w:spacing w:line="420" w:lineRule="exact"/>
        <w:ind w:left="283" w:leftChars="0" w:right="-57" w:rightChars="-27" w:hanging="283" w:firstLineChars="0"/>
        <w:rPr>
          <w:rFonts w:hint="eastAsia" w:ascii="宋体" w:hAnsi="宋体"/>
          <w:sz w:val="24"/>
        </w:rPr>
      </w:pPr>
      <w:r>
        <w:rPr>
          <w:rFonts w:hint="eastAsia" w:ascii="宋体" w:hAnsi="宋体"/>
          <w:sz w:val="24"/>
        </w:rPr>
        <w:t>我们理解，你们并无义务必须接受最低报价的报价或收到的任何报价。</w:t>
      </w:r>
    </w:p>
    <w:p>
      <w:pPr>
        <w:numPr>
          <w:ilvl w:val="0"/>
          <w:numId w:val="4"/>
        </w:numPr>
        <w:tabs>
          <w:tab w:val="left" w:pos="720"/>
        </w:tabs>
        <w:spacing w:line="420" w:lineRule="exact"/>
        <w:ind w:left="283" w:leftChars="0" w:right="-57" w:rightChars="-27" w:hanging="283" w:firstLineChars="0"/>
        <w:rPr>
          <w:rFonts w:hint="eastAsia" w:ascii="宋体" w:hAnsi="宋体"/>
          <w:sz w:val="24"/>
        </w:rPr>
      </w:pPr>
      <w:r>
        <w:rPr>
          <w:rFonts w:hint="eastAsia" w:ascii="宋体" w:hAnsi="宋体"/>
          <w:sz w:val="24"/>
        </w:rPr>
        <w:t>我们保证在此次报价期间，不以任何方式行贿及搞不正之风，如有发现，愿被取消报价资格及接受有关部门的查处。</w:t>
      </w:r>
    </w:p>
    <w:p>
      <w:pPr>
        <w:numPr>
          <w:ilvl w:val="0"/>
          <w:numId w:val="4"/>
        </w:numPr>
        <w:tabs>
          <w:tab w:val="left" w:pos="720"/>
        </w:tabs>
        <w:spacing w:line="420" w:lineRule="exact"/>
        <w:ind w:left="283" w:leftChars="0" w:right="-57" w:rightChars="-27" w:hanging="283" w:firstLineChars="0"/>
        <w:rPr>
          <w:rFonts w:hint="eastAsia" w:ascii="宋体" w:hAnsi="宋体"/>
          <w:sz w:val="24"/>
        </w:rPr>
      </w:pPr>
      <w:r>
        <w:rPr>
          <w:rFonts w:hint="eastAsia" w:ascii="宋体" w:hAnsi="宋体"/>
          <w:sz w:val="24"/>
        </w:rPr>
        <w:t>我方保证所提供的全部报价和其它证明文件的真实性、合法性，并愿赔偿你方因上述报价和其它证明文件的瑕疵所蒙受的全部经济损失。</w:t>
      </w:r>
    </w:p>
    <w:p>
      <w:pPr>
        <w:spacing w:line="360" w:lineRule="auto"/>
        <w:ind w:right="-328" w:rightChars="-156" w:firstLine="360" w:firstLineChars="150"/>
        <w:rPr>
          <w:rFonts w:hint="eastAsia" w:ascii="宋体" w:hAnsi="宋体"/>
          <w:sz w:val="24"/>
        </w:rPr>
      </w:pPr>
      <w:r>
        <w:rPr>
          <w:rFonts w:hint="eastAsia" w:ascii="宋体" w:hAnsi="宋体"/>
          <w:sz w:val="24"/>
        </w:rPr>
        <w:t>单    位：</w:t>
      </w:r>
      <w:r>
        <w:rPr>
          <w:rFonts w:hint="eastAsia" w:ascii="宋体" w:hAnsi="宋体"/>
          <w:sz w:val="24"/>
          <w:u w:val="single"/>
        </w:rPr>
        <w:t xml:space="preserve">                             </w:t>
      </w:r>
      <w:r>
        <w:rPr>
          <w:rFonts w:hint="eastAsia" w:ascii="宋体" w:hAnsi="宋体"/>
          <w:sz w:val="24"/>
        </w:rPr>
        <w:t>（盖公章）</w:t>
      </w:r>
    </w:p>
    <w:p>
      <w:pPr>
        <w:spacing w:line="360" w:lineRule="auto"/>
        <w:ind w:right="-328" w:rightChars="-156" w:firstLine="360" w:firstLineChars="150"/>
        <w:rPr>
          <w:rFonts w:hint="eastAsia" w:ascii="宋体" w:hAnsi="宋体"/>
          <w:sz w:val="24"/>
        </w:rPr>
      </w:pPr>
      <w:r>
        <w:rPr>
          <w:rFonts w:hint="eastAsia" w:ascii="宋体" w:hAnsi="宋体"/>
          <w:sz w:val="24"/>
        </w:rPr>
        <w:t>地    址：</w:t>
      </w:r>
      <w:r>
        <w:rPr>
          <w:rFonts w:hint="eastAsia" w:ascii="宋体" w:hAnsi="宋体"/>
          <w:sz w:val="24"/>
          <w:u w:val="single"/>
        </w:rPr>
        <w:t xml:space="preserve">                               </w:t>
      </w:r>
    </w:p>
    <w:p>
      <w:pPr>
        <w:spacing w:line="360" w:lineRule="auto"/>
        <w:ind w:right="-328" w:rightChars="-156" w:firstLine="360" w:firstLineChars="150"/>
        <w:rPr>
          <w:rFonts w:hint="eastAsia" w:ascii="宋体" w:hAnsi="宋体"/>
          <w:sz w:val="24"/>
        </w:rPr>
      </w:pPr>
      <w:r>
        <w:rPr>
          <w:rFonts w:hint="eastAsia" w:ascii="宋体" w:hAnsi="宋体"/>
          <w:sz w:val="24"/>
        </w:rPr>
        <w:t>电    话：</w:t>
      </w:r>
      <w:r>
        <w:rPr>
          <w:rFonts w:hint="eastAsia" w:ascii="宋体" w:hAnsi="宋体"/>
          <w:sz w:val="24"/>
          <w:u w:val="single"/>
        </w:rPr>
        <w:t xml:space="preserve">                               </w:t>
      </w:r>
    </w:p>
    <w:p>
      <w:pPr>
        <w:spacing w:line="360" w:lineRule="auto"/>
        <w:ind w:right="-328" w:rightChars="-156" w:firstLine="360" w:firstLineChars="150"/>
        <w:rPr>
          <w:rFonts w:hint="eastAsia" w:ascii="宋体" w:hAnsi="宋体"/>
          <w:sz w:val="24"/>
        </w:rPr>
      </w:pPr>
      <w:r>
        <w:rPr>
          <w:rFonts w:hint="eastAsia" w:ascii="宋体" w:hAnsi="宋体"/>
          <w:sz w:val="24"/>
        </w:rPr>
        <w:t>传    真：</w:t>
      </w:r>
      <w:r>
        <w:rPr>
          <w:rFonts w:hint="eastAsia" w:ascii="宋体" w:hAnsi="宋体"/>
          <w:sz w:val="24"/>
          <w:u w:val="single"/>
        </w:rPr>
        <w:t xml:space="preserve">                               </w:t>
      </w:r>
    </w:p>
    <w:p>
      <w:pPr>
        <w:spacing w:line="360" w:lineRule="auto"/>
        <w:ind w:right="-328" w:rightChars="-156" w:firstLine="360" w:firstLineChars="150"/>
        <w:rPr>
          <w:rFonts w:hint="eastAsia" w:ascii="宋体" w:hAnsi="宋体"/>
          <w:sz w:val="24"/>
        </w:rPr>
      </w:pPr>
      <w:r>
        <w:rPr>
          <w:rFonts w:hint="eastAsia" w:ascii="宋体" w:hAnsi="宋体"/>
          <w:sz w:val="24"/>
        </w:rPr>
        <w:t>联 系 人：</w:t>
      </w:r>
      <w:r>
        <w:rPr>
          <w:rFonts w:hint="eastAsia" w:ascii="宋体" w:hAnsi="宋体"/>
          <w:sz w:val="24"/>
          <w:u w:val="single"/>
        </w:rPr>
        <w:t xml:space="preserve">                               </w:t>
      </w:r>
    </w:p>
    <w:p>
      <w:pPr>
        <w:spacing w:line="360" w:lineRule="auto"/>
        <w:ind w:right="-328" w:rightChars="-156" w:firstLine="360" w:firstLineChars="150"/>
        <w:rPr>
          <w:rFonts w:hint="eastAsia" w:ascii="宋体" w:hAnsi="宋体"/>
          <w:sz w:val="24"/>
        </w:rPr>
      </w:pPr>
      <w:r>
        <w:rPr>
          <w:rFonts w:hint="eastAsia" w:ascii="宋体" w:hAnsi="宋体"/>
          <w:sz w:val="24"/>
        </w:rPr>
        <w:t>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bidi w:val="0"/>
        <w:rPr>
          <w:rFonts w:hint="eastAsia"/>
          <w:b/>
          <w:bCs/>
          <w:sz w:val="24"/>
          <w:szCs w:val="24"/>
          <w:lang w:val="en-US" w:eastAsia="zh-CN"/>
        </w:rPr>
      </w:pPr>
      <w:bookmarkStart w:id="29" w:name="_Toc4999"/>
      <w:bookmarkStart w:id="30" w:name="_Toc11445_WPSOffice_Level1"/>
      <w:r>
        <w:rPr>
          <w:rFonts w:hint="eastAsia"/>
          <w:b/>
          <w:bCs/>
          <w:sz w:val="24"/>
          <w:szCs w:val="24"/>
          <w:lang w:val="en-US" w:eastAsia="zh-CN"/>
        </w:rPr>
        <w:t>附件2：法人代表授权书（模版）</w:t>
      </w:r>
      <w:bookmarkEnd w:id="29"/>
      <w:bookmarkEnd w:id="30"/>
    </w:p>
    <w:p>
      <w:pPr>
        <w:spacing w:line="360" w:lineRule="auto"/>
        <w:ind w:right="-328" w:rightChars="-156"/>
        <w:rPr>
          <w:rFonts w:hint="eastAsia" w:ascii="宋体" w:hAnsi="宋体"/>
          <w:sz w:val="24"/>
        </w:rPr>
      </w:pPr>
      <w:r>
        <w:rPr>
          <w:rFonts w:hint="eastAsia" w:ascii="宋体" w:hAnsi="宋体"/>
          <w:sz w:val="24"/>
        </w:rPr>
        <w:t>致：</w:t>
      </w:r>
      <w:r>
        <w:rPr>
          <w:rFonts w:hint="eastAsia" w:ascii="宋体" w:hAnsi="宋体"/>
          <w:sz w:val="24"/>
          <w:lang w:eastAsia="zh-CN"/>
        </w:rPr>
        <w:t>广州金控征信服务有限公司</w:t>
      </w:r>
      <w:r>
        <w:rPr>
          <w:rFonts w:hint="eastAsia" w:ascii="宋体" w:hAnsi="宋体"/>
          <w:sz w:val="24"/>
        </w:rPr>
        <w:t>：</w:t>
      </w:r>
    </w:p>
    <w:p>
      <w:pPr>
        <w:spacing w:line="360" w:lineRule="auto"/>
        <w:ind w:right="63" w:rightChars="30" w:firstLine="480" w:firstLineChars="200"/>
        <w:rPr>
          <w:rFonts w:hint="eastAsia" w:ascii="宋体" w:hAnsi="宋体"/>
          <w:sz w:val="24"/>
        </w:rPr>
      </w:pPr>
      <w:r>
        <w:rPr>
          <w:rFonts w:hint="eastAsia" w:ascii="宋体" w:hAnsi="宋体"/>
          <w:sz w:val="24"/>
        </w:rPr>
        <w:t>现委派</w:t>
      </w:r>
      <w:r>
        <w:rPr>
          <w:rFonts w:hint="eastAsia" w:ascii="宋体" w:hAnsi="宋体"/>
          <w:sz w:val="24"/>
          <w:u w:val="single"/>
        </w:rPr>
        <w:t xml:space="preserve">  （姓名、职务） </w:t>
      </w:r>
      <w:r>
        <w:rPr>
          <w:rFonts w:hint="eastAsia" w:ascii="宋体" w:hAnsi="宋体"/>
          <w:sz w:val="24"/>
        </w:rPr>
        <w:t>参加贵公司组织的</w:t>
      </w:r>
      <w:r>
        <w:rPr>
          <w:rFonts w:hint="eastAsia" w:ascii="宋体" w:hAnsi="宋体"/>
          <w:sz w:val="24"/>
          <w:u w:val="single"/>
          <w:lang w:eastAsia="zh-CN"/>
        </w:rPr>
        <w:t>广州金控征信服务有限公司2020年金融信贷云服务平台</w:t>
      </w:r>
      <w:r>
        <w:rPr>
          <w:rFonts w:hint="eastAsia" w:ascii="宋体" w:hAnsi="宋体"/>
          <w:sz w:val="24"/>
        </w:rPr>
        <w:t>报价活动，全权代表我单位处理报价的有关事宜。</w:t>
      </w:r>
    </w:p>
    <w:p>
      <w:pPr>
        <w:spacing w:line="360" w:lineRule="auto"/>
        <w:ind w:right="-328" w:rightChars="-156"/>
        <w:rPr>
          <w:rFonts w:hint="eastAsia" w:ascii="宋体" w:hAnsi="宋体"/>
          <w:sz w:val="24"/>
        </w:rPr>
      </w:pPr>
    </w:p>
    <w:p>
      <w:pPr>
        <w:spacing w:line="360" w:lineRule="auto"/>
        <w:ind w:right="-328" w:rightChars="-156"/>
        <w:rPr>
          <w:rFonts w:hint="eastAsia" w:ascii="宋体" w:hAnsi="宋体"/>
          <w:sz w:val="24"/>
        </w:rPr>
      </w:pPr>
      <w:r>
        <w:rPr>
          <w:rFonts w:hint="eastAsia" w:ascii="宋体" w:hAnsi="宋体"/>
          <w:sz w:val="24"/>
        </w:rPr>
        <w:t>附授权代表情况：</w:t>
      </w:r>
    </w:p>
    <w:p>
      <w:pPr>
        <w:spacing w:line="360" w:lineRule="auto"/>
        <w:ind w:right="-328" w:rightChars="-156"/>
        <w:rPr>
          <w:rFonts w:hint="eastAsia" w:ascii="宋体" w:hAnsi="宋体"/>
          <w:sz w:val="24"/>
        </w:rPr>
      </w:pPr>
      <w:r>
        <w:rPr>
          <w:rFonts w:hint="eastAsia" w:ascii="宋体" w:hAnsi="宋体"/>
          <w:sz w:val="24"/>
        </w:rPr>
        <w:t>姓名：</w:t>
      </w:r>
      <w:r>
        <w:rPr>
          <w:rFonts w:hint="eastAsia" w:ascii="宋体" w:hAnsi="宋体"/>
          <w:sz w:val="24"/>
          <w:u w:val="single"/>
        </w:rPr>
        <w:t xml:space="preserve">                                </w:t>
      </w:r>
    </w:p>
    <w:p>
      <w:pPr>
        <w:spacing w:line="360" w:lineRule="auto"/>
        <w:ind w:right="-328" w:rightChars="-156"/>
        <w:rPr>
          <w:rFonts w:hint="eastAsia" w:ascii="宋体" w:hAnsi="宋体"/>
          <w:sz w:val="24"/>
        </w:rPr>
      </w:pPr>
      <w:r>
        <w:rPr>
          <w:rFonts w:hint="eastAsia" w:ascii="宋体" w:hAnsi="宋体"/>
          <w:sz w:val="24"/>
        </w:rPr>
        <w:t>性别：</w:t>
      </w:r>
      <w:r>
        <w:rPr>
          <w:rFonts w:hint="eastAsia" w:ascii="宋体" w:hAnsi="宋体"/>
          <w:sz w:val="24"/>
          <w:u w:val="single"/>
        </w:rPr>
        <w:t xml:space="preserve">                                </w:t>
      </w:r>
    </w:p>
    <w:p>
      <w:pPr>
        <w:spacing w:line="360" w:lineRule="auto"/>
        <w:ind w:right="-328" w:rightChars="-156"/>
        <w:rPr>
          <w:rFonts w:hint="eastAsia" w:ascii="宋体" w:hAnsi="宋体"/>
          <w:sz w:val="24"/>
        </w:rPr>
      </w:pPr>
      <w:r>
        <w:rPr>
          <w:rFonts w:hint="eastAsia" w:ascii="宋体" w:hAnsi="宋体"/>
          <w:sz w:val="24"/>
        </w:rPr>
        <w:t xml:space="preserve">年龄： </w:t>
      </w:r>
      <w:r>
        <w:rPr>
          <w:rFonts w:hint="eastAsia" w:ascii="宋体" w:hAnsi="宋体"/>
          <w:sz w:val="24"/>
          <w:u w:val="single"/>
        </w:rPr>
        <w:t xml:space="preserve">                               </w:t>
      </w:r>
    </w:p>
    <w:p>
      <w:pPr>
        <w:spacing w:line="360" w:lineRule="auto"/>
        <w:ind w:right="-328" w:rightChars="-156"/>
        <w:rPr>
          <w:rFonts w:hint="eastAsia" w:ascii="宋体" w:hAnsi="宋体"/>
          <w:sz w:val="24"/>
        </w:rPr>
      </w:pPr>
      <w:r>
        <w:rPr>
          <w:rFonts w:hint="eastAsia" w:ascii="宋体" w:hAnsi="宋体"/>
          <w:sz w:val="24"/>
        </w:rPr>
        <w:t>职务：</w:t>
      </w:r>
      <w:r>
        <w:rPr>
          <w:rFonts w:hint="eastAsia" w:ascii="宋体" w:hAnsi="宋体"/>
          <w:sz w:val="24"/>
          <w:u w:val="single"/>
        </w:rPr>
        <w:t xml:space="preserve">                                </w:t>
      </w:r>
    </w:p>
    <w:p>
      <w:pPr>
        <w:spacing w:line="360" w:lineRule="auto"/>
        <w:ind w:right="-328" w:rightChars="-156"/>
        <w:rPr>
          <w:rFonts w:hint="eastAsia" w:ascii="宋体" w:hAnsi="宋体"/>
          <w:sz w:val="24"/>
        </w:rPr>
      </w:pPr>
      <w:r>
        <w:rPr>
          <w:rFonts w:hint="eastAsia" w:ascii="宋体" w:hAnsi="宋体"/>
          <w:sz w:val="24"/>
        </w:rPr>
        <w:t>身份证号码：</w:t>
      </w:r>
      <w:r>
        <w:rPr>
          <w:rFonts w:hint="eastAsia" w:ascii="宋体" w:hAnsi="宋体"/>
          <w:sz w:val="24"/>
          <w:u w:val="single"/>
        </w:rPr>
        <w:t xml:space="preserve">                          </w:t>
      </w:r>
    </w:p>
    <w:p>
      <w:pPr>
        <w:spacing w:line="360" w:lineRule="auto"/>
        <w:ind w:right="-328" w:rightChars="-156"/>
        <w:rPr>
          <w:rFonts w:hint="eastAsia" w:ascii="宋体" w:hAnsi="宋体"/>
          <w:sz w:val="24"/>
        </w:rPr>
      </w:pPr>
      <w:r>
        <w:rPr>
          <w:rFonts w:hint="eastAsia" w:ascii="宋体" w:hAnsi="宋体"/>
          <w:sz w:val="24"/>
        </w:rPr>
        <w:t>通讯地址：</w:t>
      </w:r>
      <w:r>
        <w:rPr>
          <w:rFonts w:hint="eastAsia" w:ascii="宋体" w:hAnsi="宋体"/>
          <w:sz w:val="24"/>
          <w:u w:val="single"/>
        </w:rPr>
        <w:t xml:space="preserve">                            </w:t>
      </w:r>
    </w:p>
    <w:p>
      <w:pPr>
        <w:spacing w:line="360" w:lineRule="auto"/>
        <w:ind w:right="-328" w:rightChars="-156"/>
        <w:rPr>
          <w:rFonts w:hint="eastAsia" w:ascii="宋体" w:hAnsi="宋体"/>
          <w:sz w:val="24"/>
        </w:rPr>
      </w:pPr>
      <w:r>
        <w:rPr>
          <w:rFonts w:hint="eastAsia" w:ascii="宋体" w:hAnsi="宋体"/>
          <w:sz w:val="24"/>
        </w:rPr>
        <w:t>电话：</w:t>
      </w:r>
      <w:r>
        <w:rPr>
          <w:rFonts w:hint="eastAsia" w:ascii="宋体" w:hAnsi="宋体"/>
          <w:sz w:val="24"/>
          <w:u w:val="single"/>
        </w:rPr>
        <w:t xml:space="preserve">                                </w:t>
      </w:r>
    </w:p>
    <w:p>
      <w:pPr>
        <w:spacing w:line="360" w:lineRule="auto"/>
        <w:ind w:right="-328" w:rightChars="-156"/>
        <w:rPr>
          <w:rFonts w:hint="eastAsia" w:ascii="宋体" w:hAnsi="宋体"/>
          <w:sz w:val="24"/>
        </w:rPr>
      </w:pPr>
    </w:p>
    <w:p>
      <w:pPr>
        <w:spacing w:line="360" w:lineRule="auto"/>
        <w:ind w:right="-328" w:rightChars="-156"/>
        <w:rPr>
          <w:rFonts w:hint="eastAsia" w:ascii="宋体" w:hAnsi="宋体"/>
          <w:sz w:val="24"/>
        </w:rPr>
      </w:pPr>
    </w:p>
    <w:p>
      <w:pPr>
        <w:spacing w:line="360" w:lineRule="auto"/>
        <w:ind w:right="-328" w:rightChars="-156"/>
        <w:rPr>
          <w:rFonts w:hint="eastAsia" w:ascii="宋体" w:hAnsi="宋体"/>
          <w:sz w:val="24"/>
        </w:rPr>
      </w:pPr>
      <w:r>
        <w:rPr>
          <w:rFonts w:hint="eastAsia" w:ascii="宋体" w:hAnsi="宋体"/>
          <w:sz w:val="24"/>
        </w:rPr>
        <w:t>单位名称：</w:t>
      </w:r>
      <w:r>
        <w:rPr>
          <w:rFonts w:hint="eastAsia" w:ascii="宋体" w:hAnsi="宋体"/>
          <w:sz w:val="24"/>
          <w:u w:val="single"/>
        </w:rPr>
        <w:t xml:space="preserve">                               </w:t>
      </w:r>
      <w:r>
        <w:rPr>
          <w:rFonts w:hint="eastAsia" w:ascii="宋体" w:hAnsi="宋体"/>
          <w:sz w:val="24"/>
        </w:rPr>
        <w:t>（盖公章）</w:t>
      </w:r>
    </w:p>
    <w:p>
      <w:pPr>
        <w:spacing w:line="360" w:lineRule="auto"/>
        <w:ind w:right="-328" w:rightChars="-156"/>
        <w:rPr>
          <w:rFonts w:hint="eastAsia" w:ascii="宋体" w:hAnsi="宋体"/>
          <w:sz w:val="24"/>
        </w:rPr>
      </w:pPr>
    </w:p>
    <w:p>
      <w:pPr>
        <w:spacing w:line="360" w:lineRule="auto"/>
        <w:ind w:right="-328" w:rightChars="-156"/>
        <w:rPr>
          <w:rFonts w:hint="eastAsia" w:ascii="宋体" w:hAnsi="宋体"/>
          <w:sz w:val="24"/>
        </w:rPr>
      </w:pPr>
    </w:p>
    <w:p>
      <w:pPr>
        <w:spacing w:line="360" w:lineRule="auto"/>
        <w:ind w:right="-328" w:rightChars="-156"/>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right="-328" w:rightChars="-156"/>
        <w:rPr>
          <w:rFonts w:hint="eastAsia" w:ascii="宋体" w:hAnsi="宋体"/>
          <w:sz w:val="24"/>
        </w:rPr>
      </w:pPr>
    </w:p>
    <w:p>
      <w:pPr>
        <w:spacing w:line="360" w:lineRule="auto"/>
        <w:ind w:right="-328" w:rightChars="-156"/>
        <w:rPr>
          <w:rFonts w:hint="eastAsia" w:ascii="宋体" w:hAnsi="宋体"/>
          <w:b/>
          <w:sz w:val="24"/>
        </w:rPr>
      </w:pPr>
      <w:bookmarkStart w:id="31" w:name="_Toc22946_WPSOffice_Level2"/>
      <w:r>
        <w:rPr>
          <w:rFonts w:hint="eastAsia" w:ascii="宋体" w:hAnsi="宋体"/>
          <w:b/>
          <w:sz w:val="24"/>
        </w:rPr>
        <w:t>请在法人代表授权书后提供以下附件：</w:t>
      </w:r>
      <w:bookmarkEnd w:id="31"/>
    </w:p>
    <w:p>
      <w:pPr>
        <w:spacing w:line="360" w:lineRule="auto"/>
        <w:ind w:right="-328" w:rightChars="-156"/>
        <w:rPr>
          <w:rFonts w:hint="eastAsia" w:ascii="宋体" w:hAnsi="宋体"/>
          <w:b/>
          <w:sz w:val="24"/>
        </w:rPr>
      </w:pPr>
      <w:bookmarkStart w:id="32" w:name="_Toc254_WPSOffice_Level2"/>
      <w:r>
        <w:rPr>
          <w:rFonts w:hint="eastAsia" w:ascii="宋体" w:hAnsi="宋体"/>
          <w:b/>
          <w:sz w:val="24"/>
        </w:rPr>
        <w:t>1</w:t>
      </w:r>
      <w:r>
        <w:rPr>
          <w:rFonts w:hint="eastAsia" w:ascii="宋体" w:hAnsi="宋体"/>
          <w:b/>
          <w:sz w:val="24"/>
          <w:lang w:eastAsia="zh-CN"/>
        </w:rPr>
        <w:t>、</w:t>
      </w:r>
      <w:r>
        <w:rPr>
          <w:rFonts w:hint="eastAsia" w:ascii="宋体" w:hAnsi="宋体"/>
          <w:b/>
          <w:sz w:val="24"/>
        </w:rPr>
        <w:t>被授权人复印件</w:t>
      </w:r>
      <w:bookmarkEnd w:id="32"/>
    </w:p>
    <w:p>
      <w:pPr>
        <w:spacing w:line="360" w:lineRule="auto"/>
        <w:ind w:right="-328" w:rightChars="-156"/>
        <w:rPr>
          <w:rFonts w:hint="eastAsia" w:ascii="宋体" w:hAnsi="宋体"/>
          <w:b/>
          <w:sz w:val="24"/>
        </w:rPr>
      </w:pPr>
      <w:bookmarkStart w:id="33" w:name="_Toc25224_WPSOffice_Level2"/>
      <w:r>
        <w:rPr>
          <w:rFonts w:hint="eastAsia" w:ascii="宋体" w:hAnsi="宋体"/>
          <w:b/>
          <w:sz w:val="24"/>
        </w:rPr>
        <w:t>2</w:t>
      </w:r>
      <w:r>
        <w:rPr>
          <w:rFonts w:hint="eastAsia" w:ascii="宋体" w:hAnsi="宋体"/>
          <w:b/>
          <w:sz w:val="24"/>
          <w:lang w:eastAsia="zh-CN"/>
        </w:rPr>
        <w:t>、</w:t>
      </w:r>
      <w:r>
        <w:rPr>
          <w:rFonts w:hint="eastAsia" w:ascii="宋体" w:hAnsi="宋体"/>
          <w:b/>
          <w:sz w:val="24"/>
        </w:rPr>
        <w:t>法人身份证复印件</w:t>
      </w:r>
      <w:bookmarkEnd w:id="33"/>
    </w:p>
    <w:p>
      <w:pPr>
        <w:spacing w:line="360" w:lineRule="auto"/>
        <w:ind w:right="-328" w:rightChars="-156"/>
        <w:rPr>
          <w:rFonts w:hint="eastAsia" w:ascii="宋体" w:hAnsi="宋体"/>
          <w:b/>
          <w:sz w:val="24"/>
        </w:rPr>
      </w:pPr>
    </w:p>
    <w:p>
      <w:pPr>
        <w:spacing w:line="360" w:lineRule="auto"/>
        <w:ind w:right="-328" w:rightChars="-156"/>
        <w:rPr>
          <w:rFonts w:hint="eastAsia" w:ascii="宋体" w:hAnsi="宋体"/>
          <w:b/>
          <w:sz w:val="24"/>
        </w:rPr>
      </w:pPr>
    </w:p>
    <w:p>
      <w:pPr>
        <w:spacing w:line="360" w:lineRule="auto"/>
        <w:ind w:right="-328" w:rightChars="-156"/>
        <w:rPr>
          <w:rFonts w:hint="eastAsia" w:ascii="宋体" w:hAnsi="宋体"/>
          <w:b/>
          <w:sz w:val="24"/>
        </w:rPr>
      </w:pPr>
    </w:p>
    <w:p>
      <w:pPr>
        <w:spacing w:line="360" w:lineRule="auto"/>
        <w:ind w:right="-328" w:rightChars="-156"/>
        <w:rPr>
          <w:rFonts w:hint="eastAsia" w:ascii="宋体" w:hAnsi="宋体"/>
          <w:b/>
          <w:sz w:val="24"/>
        </w:rPr>
      </w:pPr>
    </w:p>
    <w:p>
      <w:pPr>
        <w:spacing w:line="360" w:lineRule="auto"/>
        <w:ind w:right="-328" w:rightChars="-156"/>
        <w:rPr>
          <w:rFonts w:hint="eastAsia" w:ascii="宋体" w:hAnsi="宋体"/>
          <w:b/>
          <w:sz w:val="24"/>
        </w:rPr>
      </w:pPr>
    </w:p>
    <w:p>
      <w:pPr>
        <w:spacing w:line="360" w:lineRule="auto"/>
        <w:ind w:right="-328" w:rightChars="-156"/>
        <w:rPr>
          <w:rFonts w:hint="eastAsia" w:ascii="宋体" w:hAnsi="宋体"/>
          <w:b/>
          <w:sz w:val="24"/>
        </w:rPr>
      </w:pPr>
    </w:p>
    <w:p>
      <w:pPr>
        <w:bidi w:val="0"/>
        <w:rPr>
          <w:rFonts w:hint="eastAsia"/>
          <w:b/>
          <w:bCs/>
          <w:sz w:val="24"/>
          <w:szCs w:val="24"/>
        </w:rPr>
      </w:pPr>
      <w:bookmarkStart w:id="34" w:name="_Toc12109_WPSOffice_Level1"/>
      <w:bookmarkStart w:id="35" w:name="_Toc24185"/>
      <w:bookmarkStart w:id="36" w:name="_Toc323043949"/>
    </w:p>
    <w:p>
      <w:pPr>
        <w:bidi w:val="0"/>
        <w:rPr>
          <w:rFonts w:hint="eastAsia"/>
          <w:b/>
          <w:bCs/>
          <w:sz w:val="24"/>
          <w:szCs w:val="24"/>
        </w:rPr>
      </w:pPr>
      <w:r>
        <w:rPr>
          <w:rFonts w:hint="eastAsia"/>
          <w:b/>
          <w:bCs/>
          <w:sz w:val="24"/>
          <w:szCs w:val="24"/>
        </w:rPr>
        <w:t>附件3：报价单</w:t>
      </w:r>
      <w:bookmarkEnd w:id="34"/>
      <w:bookmarkEnd w:id="35"/>
      <w:bookmarkEnd w:id="36"/>
    </w:p>
    <w:p>
      <w:pPr>
        <w:bidi w:val="0"/>
        <w:rPr>
          <w:rFonts w:hint="eastAsia"/>
          <w:b/>
          <w:bCs/>
          <w:sz w:val="24"/>
          <w:szCs w:val="24"/>
        </w:rPr>
      </w:pPr>
    </w:p>
    <w:tbl>
      <w:tblPr>
        <w:tblStyle w:val="8"/>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7"/>
        <w:gridCol w:w="1450"/>
        <w:gridCol w:w="5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2297" w:type="dxa"/>
            <w:shd w:val="clear" w:color="auto" w:fill="BEBEBE" w:themeFill="background1" w:themeFillShade="BF"/>
            <w:vAlign w:val="center"/>
          </w:tcPr>
          <w:p>
            <w:pPr>
              <w:bidi w:val="0"/>
              <w:jc w:val="center"/>
              <w:rPr>
                <w:rFonts w:hint="eastAsia" w:eastAsia="宋体"/>
                <w:b/>
                <w:bCs/>
                <w:sz w:val="24"/>
                <w:szCs w:val="24"/>
                <w:vertAlign w:val="baseline"/>
                <w:lang w:val="en-US" w:eastAsia="zh-CN"/>
              </w:rPr>
            </w:pPr>
            <w:r>
              <w:rPr>
                <w:rFonts w:hint="eastAsia"/>
                <w:b/>
                <w:bCs/>
                <w:sz w:val="24"/>
                <w:szCs w:val="24"/>
                <w:vertAlign w:val="baseline"/>
                <w:lang w:val="en-US" w:eastAsia="zh-CN"/>
              </w:rPr>
              <w:t>项目名称</w:t>
            </w:r>
          </w:p>
        </w:tc>
        <w:tc>
          <w:tcPr>
            <w:tcW w:w="1450" w:type="dxa"/>
            <w:shd w:val="clear" w:color="auto" w:fill="BEBEBE" w:themeFill="background1" w:themeFillShade="BF"/>
            <w:vAlign w:val="center"/>
          </w:tcPr>
          <w:p>
            <w:pPr>
              <w:bidi w:val="0"/>
              <w:jc w:val="center"/>
              <w:rPr>
                <w:rFonts w:hint="default" w:eastAsia="宋体"/>
                <w:b/>
                <w:bCs/>
                <w:sz w:val="24"/>
                <w:szCs w:val="24"/>
                <w:vertAlign w:val="baseline"/>
                <w:lang w:val="en-US" w:eastAsia="zh-CN"/>
              </w:rPr>
            </w:pPr>
            <w:r>
              <w:rPr>
                <w:rFonts w:hint="eastAsia"/>
                <w:b/>
                <w:bCs/>
                <w:sz w:val="24"/>
                <w:szCs w:val="24"/>
                <w:vertAlign w:val="baseline"/>
                <w:lang w:val="en-US" w:eastAsia="zh-CN"/>
              </w:rPr>
              <w:t>报价方式</w:t>
            </w:r>
          </w:p>
        </w:tc>
        <w:tc>
          <w:tcPr>
            <w:tcW w:w="5133" w:type="dxa"/>
            <w:shd w:val="clear" w:color="auto" w:fill="BEBEBE" w:themeFill="background1" w:themeFillShade="BF"/>
            <w:vAlign w:val="center"/>
          </w:tcPr>
          <w:p>
            <w:pPr>
              <w:bidi w:val="0"/>
              <w:jc w:val="center"/>
              <w:rPr>
                <w:rFonts w:hint="default" w:eastAsia="宋体"/>
                <w:b/>
                <w:bCs/>
                <w:sz w:val="24"/>
                <w:szCs w:val="24"/>
                <w:vertAlign w:val="baseline"/>
                <w:lang w:val="en-US" w:eastAsia="zh-CN"/>
              </w:rPr>
            </w:pPr>
            <w:r>
              <w:rPr>
                <w:rFonts w:hint="eastAsia"/>
                <w:b/>
                <w:bCs/>
                <w:sz w:val="24"/>
                <w:szCs w:val="24"/>
                <w:vertAlign w:val="baseline"/>
                <w:lang w:val="en-US" w:eastAsia="zh-CN"/>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2297" w:type="dxa"/>
            <w:vMerge w:val="restart"/>
            <w:vAlign w:val="center"/>
          </w:tcPr>
          <w:p>
            <w:pPr>
              <w:bidi w:val="0"/>
              <w:jc w:val="center"/>
              <w:rPr>
                <w:rFonts w:hint="eastAsia"/>
                <w:b/>
                <w:bCs/>
                <w:sz w:val="24"/>
                <w:szCs w:val="24"/>
                <w:vertAlign w:val="baseline"/>
              </w:rPr>
            </w:pPr>
            <w:r>
              <w:rPr>
                <w:rFonts w:hint="eastAsia"/>
                <w:b w:val="0"/>
                <w:bCs w:val="0"/>
                <w:sz w:val="24"/>
                <w:szCs w:val="24"/>
                <w:vertAlign w:val="baseline"/>
              </w:rPr>
              <w:t>广州金控征信服务有限公司2020年金融信贷云服务平台</w:t>
            </w:r>
          </w:p>
        </w:tc>
        <w:tc>
          <w:tcPr>
            <w:tcW w:w="1450" w:type="dxa"/>
            <w:vAlign w:val="center"/>
          </w:tcPr>
          <w:p>
            <w:pPr>
              <w:bidi w:val="0"/>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分润</w:t>
            </w:r>
          </w:p>
        </w:tc>
        <w:tc>
          <w:tcPr>
            <w:tcW w:w="5133" w:type="dxa"/>
            <w:vAlign w:val="center"/>
          </w:tcPr>
          <w:p>
            <w:pPr>
              <w:bidi w:val="0"/>
              <w:jc w:val="center"/>
              <w:rPr>
                <w:rFonts w:hint="eastAsia"/>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2297" w:type="dxa"/>
            <w:vMerge w:val="continue"/>
            <w:vAlign w:val="center"/>
          </w:tcPr>
          <w:p>
            <w:pPr>
              <w:bidi w:val="0"/>
              <w:jc w:val="center"/>
              <w:rPr>
                <w:rFonts w:hint="eastAsia"/>
                <w:b/>
                <w:bCs/>
                <w:sz w:val="24"/>
                <w:szCs w:val="24"/>
                <w:vertAlign w:val="baseline"/>
              </w:rPr>
            </w:pPr>
          </w:p>
        </w:tc>
        <w:tc>
          <w:tcPr>
            <w:tcW w:w="1450" w:type="dxa"/>
            <w:vAlign w:val="center"/>
          </w:tcPr>
          <w:p>
            <w:pPr>
              <w:bidi w:val="0"/>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预付费</w:t>
            </w:r>
          </w:p>
        </w:tc>
        <w:tc>
          <w:tcPr>
            <w:tcW w:w="5133" w:type="dxa"/>
            <w:vAlign w:val="center"/>
          </w:tcPr>
          <w:p>
            <w:pPr>
              <w:bidi w:val="0"/>
              <w:jc w:val="center"/>
              <w:rPr>
                <w:rFonts w:hint="eastAsia"/>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2297" w:type="dxa"/>
            <w:vMerge w:val="continue"/>
            <w:vAlign w:val="center"/>
          </w:tcPr>
          <w:p>
            <w:pPr>
              <w:bidi w:val="0"/>
              <w:jc w:val="center"/>
              <w:rPr>
                <w:rFonts w:hint="eastAsia"/>
                <w:b/>
                <w:bCs/>
                <w:sz w:val="24"/>
                <w:szCs w:val="24"/>
                <w:vertAlign w:val="baseline"/>
              </w:rPr>
            </w:pPr>
          </w:p>
        </w:tc>
        <w:tc>
          <w:tcPr>
            <w:tcW w:w="1450" w:type="dxa"/>
            <w:vAlign w:val="center"/>
          </w:tcPr>
          <w:p>
            <w:pPr>
              <w:bidi w:val="0"/>
              <w:jc w:val="center"/>
              <w:rPr>
                <w:rFonts w:hint="eastAsia" w:eastAsia="宋体"/>
                <w:b w:val="0"/>
                <w:bCs w:val="0"/>
                <w:sz w:val="24"/>
                <w:szCs w:val="24"/>
                <w:vertAlign w:val="baseline"/>
                <w:lang w:val="en-US" w:eastAsia="zh-CN"/>
              </w:rPr>
            </w:pPr>
            <w:r>
              <w:rPr>
                <w:rFonts w:hint="eastAsia"/>
                <w:b w:val="0"/>
                <w:bCs w:val="0"/>
                <w:sz w:val="24"/>
                <w:szCs w:val="24"/>
                <w:vertAlign w:val="baseline"/>
                <w:lang w:val="en-US" w:eastAsia="zh-CN"/>
              </w:rPr>
              <w:t>后付费</w:t>
            </w:r>
          </w:p>
        </w:tc>
        <w:tc>
          <w:tcPr>
            <w:tcW w:w="5133" w:type="dxa"/>
            <w:vAlign w:val="center"/>
          </w:tcPr>
          <w:p>
            <w:pPr>
              <w:bidi w:val="0"/>
              <w:jc w:val="center"/>
              <w:rPr>
                <w:rFonts w:hint="eastAsia"/>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2297" w:type="dxa"/>
            <w:vMerge w:val="continue"/>
            <w:vAlign w:val="center"/>
          </w:tcPr>
          <w:p>
            <w:pPr>
              <w:bidi w:val="0"/>
              <w:jc w:val="center"/>
              <w:rPr>
                <w:rFonts w:hint="eastAsia"/>
                <w:b/>
                <w:bCs/>
                <w:sz w:val="24"/>
                <w:szCs w:val="24"/>
                <w:vertAlign w:val="baseline"/>
              </w:rPr>
            </w:pPr>
          </w:p>
        </w:tc>
        <w:tc>
          <w:tcPr>
            <w:tcW w:w="1450" w:type="dxa"/>
            <w:vAlign w:val="center"/>
          </w:tcPr>
          <w:p>
            <w:pPr>
              <w:bidi w:val="0"/>
              <w:jc w:val="center"/>
              <w:rPr>
                <w:rFonts w:hint="eastAsia" w:eastAsia="宋体"/>
                <w:b w:val="0"/>
                <w:bCs w:val="0"/>
                <w:sz w:val="24"/>
                <w:szCs w:val="24"/>
                <w:vertAlign w:val="baseline"/>
                <w:lang w:val="en-US" w:eastAsia="zh-CN"/>
              </w:rPr>
            </w:pPr>
            <w:r>
              <w:rPr>
                <w:rFonts w:hint="eastAsia"/>
                <w:b w:val="0"/>
                <w:bCs w:val="0"/>
                <w:sz w:val="24"/>
                <w:szCs w:val="24"/>
                <w:vertAlign w:val="baseline"/>
                <w:lang w:val="en-US" w:eastAsia="zh-CN"/>
              </w:rPr>
              <w:t>其他</w:t>
            </w:r>
          </w:p>
        </w:tc>
        <w:tc>
          <w:tcPr>
            <w:tcW w:w="5133" w:type="dxa"/>
            <w:vAlign w:val="center"/>
          </w:tcPr>
          <w:p>
            <w:pPr>
              <w:bidi w:val="0"/>
              <w:jc w:val="center"/>
              <w:rPr>
                <w:rFonts w:hint="eastAsia"/>
                <w:b w:val="0"/>
                <w:bCs w:val="0"/>
                <w:sz w:val="24"/>
                <w:szCs w:val="24"/>
                <w:vertAlign w:val="baseline"/>
              </w:rPr>
            </w:pPr>
          </w:p>
        </w:tc>
      </w:tr>
    </w:tbl>
    <w:p>
      <w:pPr>
        <w:spacing w:line="360" w:lineRule="auto"/>
        <w:ind w:right="111" w:rightChars="53"/>
        <w:rPr>
          <w:rFonts w:hint="eastAsia" w:ascii="宋体" w:hAnsi="宋体"/>
          <w:szCs w:val="21"/>
        </w:rPr>
      </w:pPr>
      <w:bookmarkStart w:id="37" w:name="_Toc27696_WPSOffice_Level1"/>
      <w:r>
        <w:rPr>
          <w:rFonts w:hint="eastAsia" w:ascii="宋体" w:hAnsi="宋体"/>
          <w:b/>
          <w:szCs w:val="21"/>
        </w:rPr>
        <w:t>说明事项</w:t>
      </w:r>
      <w:r>
        <w:rPr>
          <w:rFonts w:hint="eastAsia" w:ascii="宋体" w:hAnsi="宋体"/>
          <w:szCs w:val="21"/>
        </w:rPr>
        <w:t>：</w:t>
      </w:r>
      <w:bookmarkEnd w:id="37"/>
    </w:p>
    <w:p>
      <w:pPr>
        <w:numPr>
          <w:ilvl w:val="0"/>
          <w:numId w:val="5"/>
        </w:numPr>
        <w:spacing w:line="360" w:lineRule="exact"/>
        <w:ind w:right="-328" w:rightChars="-156"/>
        <w:rPr>
          <w:rFonts w:hint="eastAsia" w:ascii="宋体" w:hAnsi="宋体"/>
          <w:szCs w:val="21"/>
        </w:rPr>
      </w:pPr>
      <w:r>
        <w:rPr>
          <w:rFonts w:hint="eastAsia" w:ascii="宋体" w:hAnsi="宋体"/>
          <w:szCs w:val="21"/>
        </w:rPr>
        <w:t>价格说明：以上报价为人民币含税价；</w:t>
      </w:r>
    </w:p>
    <w:p>
      <w:pPr>
        <w:numPr>
          <w:ilvl w:val="0"/>
          <w:numId w:val="5"/>
        </w:numPr>
        <w:spacing w:line="360" w:lineRule="exact"/>
        <w:ind w:right="-65" w:rightChars="-31"/>
        <w:rPr>
          <w:rStyle w:val="12"/>
          <w:rFonts w:hint="eastAsia"/>
          <w:sz w:val="21"/>
          <w:szCs w:val="21"/>
        </w:rPr>
      </w:pPr>
      <w:r>
        <w:rPr>
          <w:rStyle w:val="12"/>
          <w:rFonts w:hint="eastAsia"/>
          <w:sz w:val="21"/>
          <w:szCs w:val="21"/>
        </w:rPr>
        <w:t>支付方式：</w:t>
      </w:r>
      <w:r>
        <w:rPr>
          <w:rStyle w:val="12"/>
          <w:rFonts w:hint="eastAsia"/>
          <w:sz w:val="21"/>
          <w:szCs w:val="21"/>
          <w:lang w:eastAsia="zh-CN"/>
        </w:rPr>
        <w:t>以合同为准</w:t>
      </w:r>
      <w:r>
        <w:rPr>
          <w:rFonts w:hint="eastAsia" w:ascii="宋体" w:hAnsi="宋体"/>
          <w:szCs w:val="21"/>
        </w:rPr>
        <w:t>；</w:t>
      </w:r>
    </w:p>
    <w:p>
      <w:pPr>
        <w:numPr>
          <w:ilvl w:val="0"/>
          <w:numId w:val="5"/>
        </w:numPr>
        <w:spacing w:line="360" w:lineRule="exact"/>
        <w:ind w:right="-65" w:rightChars="-31"/>
        <w:rPr>
          <w:rStyle w:val="12"/>
          <w:rFonts w:hint="eastAsia"/>
          <w:sz w:val="21"/>
          <w:szCs w:val="21"/>
        </w:rPr>
      </w:pPr>
      <w:r>
        <w:rPr>
          <w:rStyle w:val="12"/>
          <w:rFonts w:hint="eastAsia"/>
          <w:sz w:val="21"/>
          <w:szCs w:val="21"/>
          <w:lang w:eastAsia="zh-CN"/>
        </w:rPr>
        <w:t>本次报价原则上仅有一次报价机会。</w:t>
      </w:r>
    </w:p>
    <w:p>
      <w:pPr>
        <w:pStyle w:val="14"/>
        <w:spacing w:before="120" w:beforeLines="50" w:after="120" w:afterLines="50" w:line="600" w:lineRule="exact"/>
        <w:ind w:left="4889" w:leftChars="2328" w:firstLine="0" w:firstLineChars="0"/>
        <w:jc w:val="left"/>
        <w:rPr>
          <w:rFonts w:hint="eastAsia"/>
          <w:b w:val="0"/>
          <w:sz w:val="21"/>
          <w:szCs w:val="21"/>
          <w:u w:val="single"/>
        </w:rPr>
      </w:pPr>
      <w:bookmarkStart w:id="38" w:name="_Toc9335_WPSOffice_Level1"/>
      <w:r>
        <w:rPr>
          <w:rFonts w:hint="eastAsia"/>
          <w:b w:val="0"/>
          <w:sz w:val="21"/>
          <w:szCs w:val="21"/>
        </w:rPr>
        <w:t>报价公司名称（盖章）：</w:t>
      </w:r>
      <w:bookmarkEnd w:id="38"/>
      <w:r>
        <w:rPr>
          <w:rFonts w:hint="eastAsia"/>
          <w:b w:val="0"/>
          <w:sz w:val="21"/>
          <w:szCs w:val="21"/>
          <w:u w:val="single"/>
        </w:rPr>
        <w:t xml:space="preserve">                          </w:t>
      </w:r>
    </w:p>
    <w:p>
      <w:pPr>
        <w:pStyle w:val="14"/>
        <w:spacing w:before="120" w:beforeLines="50" w:after="120" w:afterLines="50" w:line="600" w:lineRule="exact"/>
        <w:ind w:left="5023" w:leftChars="2342" w:hanging="105" w:hangingChars="50"/>
        <w:jc w:val="left"/>
        <w:rPr>
          <w:rFonts w:hint="eastAsia"/>
          <w:b/>
          <w:bCs/>
          <w:sz w:val="24"/>
          <w:szCs w:val="24"/>
        </w:rPr>
      </w:pPr>
      <w:bookmarkStart w:id="39" w:name="_Toc14335_WPSOffice_Level1"/>
      <w:r>
        <w:rPr>
          <w:rFonts w:hint="eastAsia"/>
          <w:b w:val="0"/>
          <w:sz w:val="21"/>
          <w:szCs w:val="21"/>
        </w:rPr>
        <w:t>报价负责人（签字）：</w:t>
      </w:r>
      <w:r>
        <w:rPr>
          <w:rFonts w:hint="eastAsia"/>
          <w:b w:val="0"/>
          <w:sz w:val="21"/>
          <w:szCs w:val="21"/>
          <w:u w:val="single"/>
        </w:rPr>
        <w:t xml:space="preserve">                            </w:t>
      </w:r>
      <w:r>
        <w:rPr>
          <w:rFonts w:hint="eastAsia"/>
          <w:b w:val="0"/>
          <w:sz w:val="21"/>
          <w:szCs w:val="21"/>
        </w:rPr>
        <w:t>报 价 日 期：</w:t>
      </w:r>
      <w:bookmarkEnd w:id="39"/>
      <w:r>
        <w:rPr>
          <w:rFonts w:hint="eastAsia"/>
          <w:b w:val="0"/>
          <w:sz w:val="21"/>
          <w:szCs w:val="21"/>
          <w:u w:val="single"/>
        </w:rPr>
        <w:t xml:space="preserve">                     </w:t>
      </w:r>
    </w:p>
    <w:p>
      <w:pPr>
        <w:spacing w:line="360" w:lineRule="auto"/>
        <w:ind w:right="-328" w:rightChars="-156"/>
        <w:rPr>
          <w:rFonts w:hint="eastAsia" w:ascii="宋体" w:hAnsi="宋体"/>
          <w:b/>
          <w:sz w:val="24"/>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0A1438"/>
    <w:multiLevelType w:val="singleLevel"/>
    <w:tmpl w:val="ED0A1438"/>
    <w:lvl w:ilvl="0" w:tentative="0">
      <w:start w:val="1"/>
      <w:numFmt w:val="chineseCounting"/>
      <w:suff w:val="space"/>
      <w:lvlText w:val="第%1部分"/>
      <w:lvlJc w:val="left"/>
      <w:rPr>
        <w:rFonts w:hint="eastAsia"/>
      </w:rPr>
    </w:lvl>
  </w:abstractNum>
  <w:abstractNum w:abstractNumId="1">
    <w:nsid w:val="3353AD4A"/>
    <w:multiLevelType w:val="multilevel"/>
    <w:tmpl w:val="3353AD4A"/>
    <w:lvl w:ilvl="0" w:tentative="0">
      <w:start w:val="1"/>
      <w:numFmt w:val="decimal"/>
      <w:suff w:val="nothing"/>
      <w:lvlText w:val="%1."/>
      <w:lvlJc w:val="left"/>
      <w:pPr>
        <w:ind w:left="283" w:leftChars="0" w:hanging="283" w:firstLineChars="0"/>
      </w:pPr>
    </w:lvl>
    <w:lvl w:ilvl="1" w:tentative="0">
      <w:start w:val="1"/>
      <w:numFmt w:val="decimal"/>
      <w:lvlText w:val="%2."/>
      <w:lvlJc w:val="left"/>
      <w:pPr>
        <w:tabs>
          <w:tab w:val="left" w:pos="1440"/>
        </w:tabs>
        <w:ind w:left="1080" w:hanging="360"/>
      </w:pPr>
    </w:lvl>
    <w:lvl w:ilvl="2" w:tentative="0">
      <w:start w:val="1"/>
      <w:numFmt w:val="decimal"/>
      <w:lvlText w:val="%3."/>
      <w:lvlJc w:val="left"/>
      <w:pPr>
        <w:tabs>
          <w:tab w:val="left" w:pos="2160"/>
        </w:tabs>
        <w:ind w:left="1800" w:hanging="360"/>
      </w:pPr>
    </w:lvl>
    <w:lvl w:ilvl="3" w:tentative="0">
      <w:start w:val="1"/>
      <w:numFmt w:val="decimal"/>
      <w:lvlText w:val="%4."/>
      <w:lvlJc w:val="left"/>
      <w:pPr>
        <w:tabs>
          <w:tab w:val="left" w:pos="2880"/>
        </w:tabs>
        <w:ind w:left="2520" w:hanging="360"/>
      </w:pPr>
    </w:lvl>
    <w:lvl w:ilvl="4" w:tentative="0">
      <w:start w:val="1"/>
      <w:numFmt w:val="decimal"/>
      <w:lvlText w:val="%5."/>
      <w:lvlJc w:val="left"/>
      <w:pPr>
        <w:tabs>
          <w:tab w:val="left" w:pos="3600"/>
        </w:tabs>
        <w:ind w:left="3240" w:hanging="360"/>
      </w:pPr>
    </w:lvl>
    <w:lvl w:ilvl="5" w:tentative="0">
      <w:start w:val="1"/>
      <w:numFmt w:val="decimal"/>
      <w:lvlText w:val="%6."/>
      <w:lvlJc w:val="left"/>
      <w:pPr>
        <w:tabs>
          <w:tab w:val="left" w:pos="4320"/>
        </w:tabs>
        <w:ind w:left="3960" w:hanging="360"/>
      </w:pPr>
    </w:lvl>
    <w:lvl w:ilvl="6" w:tentative="0">
      <w:start w:val="1"/>
      <w:numFmt w:val="decimal"/>
      <w:lvlText w:val="%7."/>
      <w:lvlJc w:val="left"/>
      <w:pPr>
        <w:tabs>
          <w:tab w:val="left" w:pos="5040"/>
        </w:tabs>
        <w:ind w:left="4680" w:hanging="360"/>
      </w:pPr>
    </w:lvl>
    <w:lvl w:ilvl="7" w:tentative="0">
      <w:start w:val="1"/>
      <w:numFmt w:val="decimal"/>
      <w:lvlText w:val="%8."/>
      <w:lvlJc w:val="left"/>
      <w:pPr>
        <w:tabs>
          <w:tab w:val="left" w:pos="5760"/>
        </w:tabs>
        <w:ind w:left="5400" w:hanging="360"/>
      </w:pPr>
    </w:lvl>
    <w:lvl w:ilvl="8" w:tentative="0">
      <w:start w:val="1"/>
      <w:numFmt w:val="decimal"/>
      <w:lvlText w:val="%9."/>
      <w:lvlJc w:val="left"/>
      <w:pPr>
        <w:tabs>
          <w:tab w:val="left" w:pos="6480"/>
        </w:tabs>
        <w:ind w:left="6120" w:hanging="360"/>
      </w:pPr>
    </w:lvl>
  </w:abstractNum>
  <w:abstractNum w:abstractNumId="2">
    <w:nsid w:val="5836DF18"/>
    <w:multiLevelType w:val="singleLevel"/>
    <w:tmpl w:val="5836DF18"/>
    <w:lvl w:ilvl="0" w:tentative="0">
      <w:start w:val="2"/>
      <w:numFmt w:val="chineseCounting"/>
      <w:suff w:val="space"/>
      <w:lvlText w:val="第%1部分"/>
      <w:lvlJc w:val="left"/>
      <w:rPr>
        <w:rFonts w:hint="eastAsia"/>
      </w:rPr>
    </w:lvl>
  </w:abstractNum>
  <w:abstractNum w:abstractNumId="3">
    <w:nsid w:val="6F9C9B51"/>
    <w:multiLevelType w:val="multilevel"/>
    <w:tmpl w:val="6F9C9B51"/>
    <w:lvl w:ilvl="0" w:tentative="0">
      <w:start w:val="1"/>
      <w:numFmt w:val="decimal"/>
      <w:suff w:val="nothing"/>
      <w:lvlText w:val="%1."/>
      <w:lvlJc w:val="left"/>
      <w:pPr>
        <w:ind w:left="283" w:leftChars="0" w:hanging="283" w:firstLineChars="0"/>
      </w:pPr>
      <w:rPr>
        <w:rFonts w:hint="eastAsia" w:ascii="宋体" w:hAnsi="宋体" w:eastAsia="宋体"/>
        <w:color w:val="auto"/>
        <w:sz w:val="24"/>
        <w:szCs w:val="24"/>
      </w:rPr>
    </w:lvl>
    <w:lvl w:ilvl="1" w:tentative="0">
      <w:start w:val="1"/>
      <w:numFmt w:val="decimal"/>
      <w:lvlText w:val="%1.%2."/>
      <w:lvlJc w:val="left"/>
      <w:pPr>
        <w:tabs>
          <w:tab w:val="left" w:pos="567"/>
        </w:tabs>
        <w:ind w:left="567" w:hanging="567"/>
      </w:pPr>
      <w:rPr>
        <w:rFonts w:hint="eastAsia" w:ascii="ˎ̥" w:hAnsi="ˎ̥" w:eastAsia="宋体"/>
        <w:b w:val="0"/>
        <w:bCs w:val="0"/>
        <w:i w:val="0"/>
        <w:iCs w:val="0"/>
        <w:caps w:val="0"/>
        <w:smallCaps w:val="0"/>
        <w:strike w:val="0"/>
        <w:dstrike w:val="0"/>
        <w:color w:val="auto"/>
        <w:spacing w:val="0"/>
        <w:w w:val="100"/>
        <w:kern w:val="2"/>
        <w:position w:val="0"/>
        <w:sz w:val="24"/>
        <w:szCs w:val="24"/>
        <w:u w:val="none"/>
        <w:shd w:val="clear" w:color="auto" w:fill="auto"/>
      </w:rPr>
    </w:lvl>
    <w:lvl w:ilvl="2" w:tentative="0">
      <w:start w:val="1"/>
      <w:numFmt w:val="decimal"/>
      <w:lvlText w:val="%1.%2.%3."/>
      <w:lvlJc w:val="left"/>
      <w:pPr>
        <w:tabs>
          <w:tab w:val="left" w:pos="709"/>
        </w:tabs>
        <w:ind w:left="709" w:hanging="709"/>
      </w:pPr>
      <w:rPr>
        <w:rFonts w:hint="eastAsia" w:ascii="宋体" w:hAnsi="宋体" w:eastAsia="宋体"/>
        <w:b w:val="0"/>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72502774"/>
    <w:multiLevelType w:val="multilevel"/>
    <w:tmpl w:val="72502774"/>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D06A3"/>
    <w:rsid w:val="043748F6"/>
    <w:rsid w:val="054D1056"/>
    <w:rsid w:val="09560C58"/>
    <w:rsid w:val="0C690FFA"/>
    <w:rsid w:val="0EF02FD9"/>
    <w:rsid w:val="12FD6AE3"/>
    <w:rsid w:val="13832284"/>
    <w:rsid w:val="17F2284C"/>
    <w:rsid w:val="1AD05CFF"/>
    <w:rsid w:val="1C841E8F"/>
    <w:rsid w:val="212107A1"/>
    <w:rsid w:val="231308E2"/>
    <w:rsid w:val="243B1F25"/>
    <w:rsid w:val="260747F4"/>
    <w:rsid w:val="26AB0003"/>
    <w:rsid w:val="28142462"/>
    <w:rsid w:val="29C52E9F"/>
    <w:rsid w:val="2A62258A"/>
    <w:rsid w:val="2BBF2B27"/>
    <w:rsid w:val="2F2D06A3"/>
    <w:rsid w:val="37345E21"/>
    <w:rsid w:val="44C645A6"/>
    <w:rsid w:val="44D91F2D"/>
    <w:rsid w:val="467D773B"/>
    <w:rsid w:val="4DB43FED"/>
    <w:rsid w:val="4F6C45EE"/>
    <w:rsid w:val="5489569E"/>
    <w:rsid w:val="563272CA"/>
    <w:rsid w:val="565E1F8C"/>
    <w:rsid w:val="56F04A13"/>
    <w:rsid w:val="5B8A5399"/>
    <w:rsid w:val="5E9C1521"/>
    <w:rsid w:val="5EAF0714"/>
    <w:rsid w:val="63C50E6B"/>
    <w:rsid w:val="676F148B"/>
    <w:rsid w:val="68843643"/>
    <w:rsid w:val="6BD20AE2"/>
    <w:rsid w:val="6C66345E"/>
    <w:rsid w:val="6DA352D2"/>
    <w:rsid w:val="78D3080E"/>
    <w:rsid w:val="7B515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List"/>
    <w:basedOn w:val="1"/>
    <w:qFormat/>
    <w:uiPriority w:val="0"/>
    <w:pPr>
      <w:ind w:left="200" w:hanging="200" w:hangingChars="200"/>
    </w:pPr>
    <w:rPr>
      <w:szCs w:val="20"/>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WPSOffice手动目录 1"/>
    <w:qFormat/>
    <w:uiPriority w:val="0"/>
    <w:pPr>
      <w:ind w:leftChars="0"/>
    </w:pPr>
    <w:rPr>
      <w:rFonts w:ascii="Times New Roman" w:hAnsi="Times New Roman" w:eastAsia="宋体" w:cs="Times New Roman"/>
      <w:sz w:val="20"/>
      <w:szCs w:val="20"/>
    </w:rPr>
  </w:style>
  <w:style w:type="character" w:customStyle="1" w:styleId="11">
    <w:name w:val="标题 2 Char"/>
    <w:link w:val="3"/>
    <w:qFormat/>
    <w:uiPriority w:val="0"/>
    <w:rPr>
      <w:rFonts w:ascii="Arial" w:hAnsi="Arial" w:eastAsia="黑体"/>
      <w:b/>
      <w:sz w:val="32"/>
    </w:rPr>
  </w:style>
  <w:style w:type="character" w:customStyle="1" w:styleId="12">
    <w:name w:val="正文 + 宋体 Char"/>
    <w:link w:val="13"/>
    <w:qFormat/>
    <w:uiPriority w:val="0"/>
    <w:rPr>
      <w:rFonts w:ascii="宋体" w:hAnsi="宋体"/>
      <w:sz w:val="30"/>
      <w:szCs w:val="30"/>
      <w:lang w:eastAsia="zh-TW"/>
    </w:rPr>
  </w:style>
  <w:style w:type="paragraph" w:customStyle="1" w:styleId="13">
    <w:name w:val="正文 + 宋体"/>
    <w:basedOn w:val="1"/>
    <w:link w:val="12"/>
    <w:qFormat/>
    <w:uiPriority w:val="0"/>
    <w:rPr>
      <w:rFonts w:ascii="宋体" w:hAnsi="宋体"/>
      <w:sz w:val="30"/>
      <w:szCs w:val="30"/>
      <w:lang w:eastAsia="zh-TW"/>
    </w:rPr>
  </w:style>
  <w:style w:type="paragraph" w:customStyle="1" w:styleId="14">
    <w:name w:val="签字盖章样式"/>
    <w:basedOn w:val="1"/>
    <w:qFormat/>
    <w:uiPriority w:val="0"/>
    <w:pPr>
      <w:spacing w:line="360" w:lineRule="auto"/>
      <w:ind w:left="482" w:hanging="482" w:hangingChars="200"/>
    </w:pPr>
    <w:rPr>
      <w:rFonts w:ascii="宋体" w:hAnsi="宋体"/>
      <w:b/>
      <w:sz w:val="24"/>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 w:type="paragraph" w:customStyle="1" w:styleId="16">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c8aefc7-c835-4877-a864-1e3e40cbf16f}"/>
        <w:style w:val=""/>
        <w:category>
          <w:name w:val="常规"/>
          <w:gallery w:val="placeholder"/>
        </w:category>
        <w:types>
          <w:type w:val="bbPlcHdr"/>
        </w:types>
        <w:behaviors>
          <w:behavior w:val="content"/>
        </w:behaviors>
        <w:description w:val=""/>
        <w:guid w:val="{4c8aefc7-c835-4877-a864-1e3e40cbf16f}"/>
      </w:docPartPr>
      <w:docPartBody>
        <w:p>
          <w:r>
            <w:rPr>
              <w:color w:val="808080"/>
            </w:rPr>
            <w:t>单击此处输入文字。</w:t>
          </w:r>
        </w:p>
      </w:docPartBody>
    </w:docPart>
    <w:docPart>
      <w:docPartPr>
        <w:name w:val="{39fb6a8e-dee7-4480-b1cc-9c43ab1c6d45}"/>
        <w:style w:val=""/>
        <w:category>
          <w:name w:val="常规"/>
          <w:gallery w:val="placeholder"/>
        </w:category>
        <w:types>
          <w:type w:val="bbPlcHdr"/>
        </w:types>
        <w:behaviors>
          <w:behavior w:val="content"/>
        </w:behaviors>
        <w:description w:val=""/>
        <w:guid w:val="{39fb6a8e-dee7-4480-b1cc-9c43ab1c6d45}"/>
      </w:docPartPr>
      <w:docPartBody>
        <w:p>
          <w:r>
            <w:rPr>
              <w:color w:val="808080"/>
            </w:rPr>
            <w:t>单击此处输入文字。</w:t>
          </w:r>
        </w:p>
      </w:docPartBody>
    </w:docPart>
    <w:docPart>
      <w:docPartPr>
        <w:name w:val="{14025cae-d4d8-4d9a-9e0a-4171bd058e62}"/>
        <w:style w:val=""/>
        <w:category>
          <w:name w:val="常规"/>
          <w:gallery w:val="placeholder"/>
        </w:category>
        <w:types>
          <w:type w:val="bbPlcHdr"/>
        </w:types>
        <w:behaviors>
          <w:behavior w:val="content"/>
        </w:behaviors>
        <w:description w:val=""/>
        <w:guid w:val="{14025cae-d4d8-4d9a-9e0a-4171bd058e62}"/>
      </w:docPartPr>
      <w:docPartBody>
        <w:p>
          <w:r>
            <w:rPr>
              <w:color w:val="808080"/>
            </w:rPr>
            <w:t>单击此处输入文字。</w:t>
          </w:r>
        </w:p>
      </w:docPartBody>
    </w:docPart>
    <w:docPart>
      <w:docPartPr>
        <w:name w:val="{b35c17ef-a9c9-4559-a8f3-b0c0b4d1dca7}"/>
        <w:style w:val=""/>
        <w:category>
          <w:name w:val="常规"/>
          <w:gallery w:val="placeholder"/>
        </w:category>
        <w:types>
          <w:type w:val="bbPlcHdr"/>
        </w:types>
        <w:behaviors>
          <w:behavior w:val="content"/>
        </w:behaviors>
        <w:description w:val=""/>
        <w:guid w:val="{b35c17ef-a9c9-4559-a8f3-b0c0b4d1dca7}"/>
      </w:docPartPr>
      <w:docPartBody>
        <w:p>
          <w:r>
            <w:rPr>
              <w:color w:val="808080"/>
            </w:rPr>
            <w:t>单击此处输入文字。</w:t>
          </w:r>
        </w:p>
      </w:docPartBody>
    </w:docPart>
    <w:docPart>
      <w:docPartPr>
        <w:name w:val="{c2147450-19d9-43f0-b8ef-9eae97cc9a48}"/>
        <w:style w:val=""/>
        <w:category>
          <w:name w:val="常规"/>
          <w:gallery w:val="placeholder"/>
        </w:category>
        <w:types>
          <w:type w:val="bbPlcHdr"/>
        </w:types>
        <w:behaviors>
          <w:behavior w:val="content"/>
        </w:behaviors>
        <w:description w:val=""/>
        <w:guid w:val="{c2147450-19d9-43f0-b8ef-9eae97cc9a48}"/>
      </w:docPartPr>
      <w:docPartBody>
        <w:p>
          <w:r>
            <w:rPr>
              <w:color w:val="808080"/>
            </w:rPr>
            <w:t>单击此处输入文字。</w:t>
          </w:r>
        </w:p>
      </w:docPartBody>
    </w:docPart>
    <w:docPart>
      <w:docPartPr>
        <w:name w:val="{6a02b063-c30b-4971-ac27-a2e7b968d924}"/>
        <w:style w:val=""/>
        <w:category>
          <w:name w:val="常规"/>
          <w:gallery w:val="placeholder"/>
        </w:category>
        <w:types>
          <w:type w:val="bbPlcHdr"/>
        </w:types>
        <w:behaviors>
          <w:behavior w:val="content"/>
        </w:behaviors>
        <w:description w:val=""/>
        <w:guid w:val="{6a02b063-c30b-4971-ac27-a2e7b968d924}"/>
      </w:docPartPr>
      <w:docPartBody>
        <w:p>
          <w:r>
            <w:rPr>
              <w:color w:val="808080"/>
            </w:rPr>
            <w:t>单击此处输入文字。</w:t>
          </w:r>
        </w:p>
      </w:docPartBody>
    </w:docPart>
    <w:docPart>
      <w:docPartPr>
        <w:name w:val="{4b9cdcef-9d24-44a9-91dc-2ceed6e0a326}"/>
        <w:style w:val=""/>
        <w:category>
          <w:name w:val="常规"/>
          <w:gallery w:val="placeholder"/>
        </w:category>
        <w:types>
          <w:type w:val="bbPlcHdr"/>
        </w:types>
        <w:behaviors>
          <w:behavior w:val="content"/>
        </w:behaviors>
        <w:description w:val=""/>
        <w:guid w:val="{4b9cdcef-9d24-44a9-91dc-2ceed6e0a326}"/>
      </w:docPartPr>
      <w:docPartBody>
        <w:p>
          <w:r>
            <w:rPr>
              <w:color w:val="808080"/>
            </w:rPr>
            <w:t>单击此处输入文字。</w:t>
          </w:r>
        </w:p>
      </w:docPartBody>
    </w:docPart>
    <w:docPart>
      <w:docPartPr>
        <w:name w:val="{38754d73-f2c3-48b5-a012-8b3afcf0921f}"/>
        <w:style w:val=""/>
        <w:category>
          <w:name w:val="常规"/>
          <w:gallery w:val="placeholder"/>
        </w:category>
        <w:types>
          <w:type w:val="bbPlcHdr"/>
        </w:types>
        <w:behaviors>
          <w:behavior w:val="content"/>
        </w:behaviors>
        <w:description w:val=""/>
        <w:guid w:val="{38754d73-f2c3-48b5-a012-8b3afcf0921f}"/>
      </w:docPartPr>
      <w:docPartBody>
        <w:p>
          <w:r>
            <w:rPr>
              <w:color w:val="808080"/>
            </w:rPr>
            <w:t>单击此处输入文字。</w:t>
          </w:r>
        </w:p>
      </w:docPartBody>
    </w:docPart>
    <w:docPart>
      <w:docPartPr>
        <w:name w:val="{bf6fc5aa-a6e4-405d-9a90-848dc86cca03}"/>
        <w:style w:val=""/>
        <w:category>
          <w:name w:val="常规"/>
          <w:gallery w:val="placeholder"/>
        </w:category>
        <w:types>
          <w:type w:val="bbPlcHdr"/>
        </w:types>
        <w:behaviors>
          <w:behavior w:val="content"/>
        </w:behaviors>
        <w:description w:val=""/>
        <w:guid w:val="{bf6fc5aa-a6e4-405d-9a90-848dc86cca03}"/>
      </w:docPartPr>
      <w:docPartBody>
        <w:p>
          <w:r>
            <w:rPr>
              <w:color w:val="808080"/>
            </w:rPr>
            <w:t>单击此处输入文字。</w:t>
          </w:r>
        </w:p>
      </w:docPartBody>
    </w:docPart>
    <w:docPart>
      <w:docPartPr>
        <w:name w:val="{3c4d9c07-6b47-4609-ad8d-0ad9d8f17cef}"/>
        <w:style w:val=""/>
        <w:category>
          <w:name w:val="常规"/>
          <w:gallery w:val="placeholder"/>
        </w:category>
        <w:types>
          <w:type w:val="bbPlcHdr"/>
        </w:types>
        <w:behaviors>
          <w:behavior w:val="content"/>
        </w:behaviors>
        <w:description w:val=""/>
        <w:guid w:val="{3c4d9c07-6b47-4609-ad8d-0ad9d8f17cef}"/>
      </w:docPartPr>
      <w:docPartBody>
        <w:p>
          <w:r>
            <w:rPr>
              <w:color w:val="808080"/>
            </w:rPr>
            <w:t>单击此处输入文字。</w:t>
          </w:r>
        </w:p>
      </w:docPartBody>
    </w:docPart>
    <w:docPart>
      <w:docPartPr>
        <w:name w:val="{cb7506e6-7499-4163-b8f8-956ad77c619f}"/>
        <w:style w:val=""/>
        <w:category>
          <w:name w:val="常规"/>
          <w:gallery w:val="placeholder"/>
        </w:category>
        <w:types>
          <w:type w:val="bbPlcHdr"/>
        </w:types>
        <w:behaviors>
          <w:behavior w:val="content"/>
        </w:behaviors>
        <w:description w:val=""/>
        <w:guid w:val="{cb7506e6-7499-4163-b8f8-956ad77c619f}"/>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2020-05-20T03:31:00Z</dcterms:created>
  <dc:creator>阿哒</dc:creator>
  <cp:lastModifiedBy>Holiday</cp:lastModifiedBy>
  <dcterms:modified xsi:type="dcterms:W3CDTF">2020-06-01T09:27:57Z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